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F51CA" w14:textId="13E64138" w:rsidR="00CF17FF" w:rsidRDefault="00CA009E">
      <w:pPr>
        <w:pStyle w:val="BodyText"/>
        <w:kinsoku w:val="0"/>
        <w:overflowPunct w:val="0"/>
        <w:ind w:left="40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C95C564" wp14:editId="0AE525C2">
            <wp:extent cx="2019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169C1" w14:textId="77777777" w:rsidR="00CF17FF" w:rsidRDefault="00CF17FF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14"/>
          <w:szCs w:val="14"/>
        </w:rPr>
      </w:pPr>
    </w:p>
    <w:p w14:paraId="29F3023D" w14:textId="77777777" w:rsidR="00CF17FF" w:rsidRDefault="00CF17FF">
      <w:pPr>
        <w:pStyle w:val="Heading1"/>
        <w:kinsoku w:val="0"/>
        <w:overflowPunct w:val="0"/>
        <w:spacing w:before="92" w:line="249" w:lineRule="auto"/>
        <w:ind w:left="2094" w:right="1917"/>
        <w:rPr>
          <w:color w:val="221F1F"/>
        </w:rPr>
      </w:pPr>
      <w:r>
        <w:rPr>
          <w:color w:val="221F1F"/>
          <w:spacing w:val="-4"/>
        </w:rPr>
        <w:t>MISSOURI CONSERVATION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HERITAGE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 xml:space="preserve">FOUNDATION </w:t>
      </w:r>
      <w:r>
        <w:rPr>
          <w:color w:val="221F1F"/>
        </w:rPr>
        <w:t>REQUEST FOR PROPOSALS</w:t>
      </w:r>
    </w:p>
    <w:p w14:paraId="6AA9A424" w14:textId="77777777" w:rsidR="00CF17FF" w:rsidRDefault="00CF17FF">
      <w:pPr>
        <w:pStyle w:val="BodyText"/>
        <w:kinsoku w:val="0"/>
        <w:overflowPunct w:val="0"/>
        <w:ind w:left="394" w:right="188"/>
        <w:jc w:val="center"/>
        <w:rPr>
          <w:b/>
          <w:bCs/>
          <w:color w:val="221F1F"/>
          <w:spacing w:val="-2"/>
          <w:sz w:val="28"/>
          <w:szCs w:val="28"/>
        </w:rPr>
      </w:pPr>
      <w:r>
        <w:rPr>
          <w:b/>
          <w:bCs/>
          <w:color w:val="221F1F"/>
          <w:sz w:val="28"/>
          <w:szCs w:val="28"/>
        </w:rPr>
        <w:t>PROJECT</w:t>
      </w:r>
      <w:r>
        <w:rPr>
          <w:b/>
          <w:bCs/>
          <w:color w:val="221F1F"/>
          <w:spacing w:val="-10"/>
          <w:sz w:val="28"/>
          <w:szCs w:val="28"/>
        </w:rPr>
        <w:t xml:space="preserve"> </w:t>
      </w:r>
      <w:r>
        <w:rPr>
          <w:b/>
          <w:bCs/>
          <w:color w:val="221F1F"/>
          <w:sz w:val="28"/>
          <w:szCs w:val="28"/>
        </w:rPr>
        <w:t>FUNDING</w:t>
      </w:r>
      <w:r>
        <w:rPr>
          <w:b/>
          <w:bCs/>
          <w:color w:val="221F1F"/>
          <w:spacing w:val="-7"/>
          <w:sz w:val="28"/>
          <w:szCs w:val="28"/>
        </w:rPr>
        <w:t xml:space="preserve"> </w:t>
      </w:r>
      <w:r>
        <w:rPr>
          <w:b/>
          <w:bCs/>
          <w:color w:val="221F1F"/>
          <w:sz w:val="28"/>
          <w:szCs w:val="28"/>
        </w:rPr>
        <w:t>GUIDELINES</w:t>
      </w:r>
      <w:r>
        <w:rPr>
          <w:b/>
          <w:bCs/>
          <w:color w:val="221F1F"/>
          <w:spacing w:val="-11"/>
          <w:sz w:val="28"/>
          <w:szCs w:val="28"/>
        </w:rPr>
        <w:t xml:space="preserve"> </w:t>
      </w:r>
      <w:r>
        <w:rPr>
          <w:b/>
          <w:bCs/>
          <w:color w:val="221F1F"/>
          <w:sz w:val="28"/>
          <w:szCs w:val="28"/>
        </w:rPr>
        <w:t>AND</w:t>
      </w:r>
      <w:r>
        <w:rPr>
          <w:b/>
          <w:bCs/>
          <w:color w:val="221F1F"/>
          <w:spacing w:val="-6"/>
          <w:sz w:val="28"/>
          <w:szCs w:val="28"/>
        </w:rPr>
        <w:t xml:space="preserve"> </w:t>
      </w:r>
      <w:r>
        <w:rPr>
          <w:b/>
          <w:bCs/>
          <w:color w:val="221F1F"/>
          <w:sz w:val="28"/>
          <w:szCs w:val="28"/>
        </w:rPr>
        <w:t>APPLICATION</w:t>
      </w:r>
      <w:r>
        <w:rPr>
          <w:b/>
          <w:bCs/>
          <w:color w:val="221F1F"/>
          <w:spacing w:val="-8"/>
          <w:sz w:val="28"/>
          <w:szCs w:val="28"/>
        </w:rPr>
        <w:t xml:space="preserve"> </w:t>
      </w:r>
      <w:r>
        <w:rPr>
          <w:b/>
          <w:bCs/>
          <w:color w:val="221F1F"/>
          <w:spacing w:val="-2"/>
          <w:sz w:val="28"/>
          <w:szCs w:val="28"/>
        </w:rPr>
        <w:t>PROCESS</w:t>
      </w:r>
    </w:p>
    <w:p w14:paraId="090AEBF2" w14:textId="77777777" w:rsidR="00CF17FF" w:rsidRDefault="00CF17FF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030A67DA" w14:textId="77777777" w:rsidR="00CF17FF" w:rsidRDefault="00CF17FF">
      <w:pPr>
        <w:pStyle w:val="BodyText"/>
        <w:kinsoku w:val="0"/>
        <w:overflowPunct w:val="0"/>
        <w:spacing w:before="230" w:line="249" w:lineRule="auto"/>
        <w:ind w:left="424" w:right="445"/>
        <w:rPr>
          <w:color w:val="221F1F"/>
        </w:rPr>
      </w:pPr>
      <w:r>
        <w:rPr>
          <w:color w:val="221F1F"/>
        </w:rPr>
        <w:t>The Missouri Conservation Heritage Foundation (MCHF) shall consider requests from the Missouri Department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 Conservation (MDC), outside nonprofits, governmental, and other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non-governmental organizations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meet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following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criteria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best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utilize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available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resources.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projects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must be consistent with the missions and objectives of MCHF and MDC. Project approval is based upon availability of unrestricted and undesignated funds.</w:t>
      </w:r>
    </w:p>
    <w:p w14:paraId="413ECDDE" w14:textId="77777777" w:rsidR="00CF17FF" w:rsidRDefault="00CF17FF">
      <w:pPr>
        <w:pStyle w:val="BodyText"/>
        <w:kinsoku w:val="0"/>
        <w:overflowPunct w:val="0"/>
        <w:spacing w:before="10"/>
      </w:pPr>
    </w:p>
    <w:p w14:paraId="216C95EB" w14:textId="5AE81F8C" w:rsidR="00CF17FF" w:rsidRDefault="00CF17FF">
      <w:pPr>
        <w:pStyle w:val="BodyText"/>
        <w:kinsoku w:val="0"/>
        <w:overflowPunct w:val="0"/>
        <w:ind w:left="423"/>
        <w:rPr>
          <w:color w:val="221F1F"/>
          <w:spacing w:val="-2"/>
        </w:rPr>
      </w:pP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 w:rsidR="00464012">
        <w:rPr>
          <w:color w:val="221F1F"/>
        </w:rPr>
        <w:t>MCHF</w:t>
      </w:r>
      <w:r w:rsidR="00D7461E">
        <w:rPr>
          <w:color w:val="221F1F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consider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funding</w:t>
      </w:r>
      <w:r w:rsidR="007E2C7F">
        <w:rPr>
          <w:color w:val="221F1F"/>
          <w:spacing w:val="-2"/>
        </w:rPr>
        <w:t xml:space="preserve"> projects which</w:t>
      </w:r>
      <w:r>
        <w:rPr>
          <w:color w:val="221F1F"/>
          <w:spacing w:val="-2"/>
        </w:rPr>
        <w:t>:</w:t>
      </w:r>
    </w:p>
    <w:p w14:paraId="5DC021CD" w14:textId="77777777" w:rsidR="00CF17FF" w:rsidRDefault="00CF17FF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14:paraId="2EDD8F9D" w14:textId="52861F2F" w:rsidR="00CF17FF" w:rsidRDefault="007E2C7F">
      <w:pPr>
        <w:pStyle w:val="ListParagraph"/>
        <w:numPr>
          <w:ilvl w:val="0"/>
          <w:numId w:val="4"/>
        </w:numPr>
        <w:tabs>
          <w:tab w:val="left" w:pos="1145"/>
        </w:tabs>
        <w:kinsoku w:val="0"/>
        <w:overflowPunct w:val="0"/>
        <w:rPr>
          <w:color w:val="221F1F"/>
          <w:spacing w:val="-2"/>
        </w:rPr>
      </w:pPr>
      <w:r>
        <w:rPr>
          <w:color w:val="221F1F"/>
        </w:rPr>
        <w:t>C</w:t>
      </w:r>
      <w:r w:rsidR="00CF17FF">
        <w:rPr>
          <w:color w:val="221F1F"/>
        </w:rPr>
        <w:t>ontribute</w:t>
      </w:r>
      <w:r w:rsidR="00CF17FF">
        <w:rPr>
          <w:color w:val="221F1F"/>
          <w:spacing w:val="-3"/>
        </w:rPr>
        <w:t xml:space="preserve"> </w:t>
      </w:r>
      <w:r w:rsidR="00CF17FF">
        <w:rPr>
          <w:color w:val="221F1F"/>
        </w:rPr>
        <w:t>to</w:t>
      </w:r>
      <w:r w:rsidR="00CF17FF">
        <w:rPr>
          <w:color w:val="221F1F"/>
          <w:spacing w:val="-3"/>
        </w:rPr>
        <w:t xml:space="preserve"> </w:t>
      </w:r>
      <w:r w:rsidR="00890D3B">
        <w:rPr>
          <w:color w:val="221F1F"/>
          <w:spacing w:val="-3"/>
        </w:rPr>
        <w:t xml:space="preserve">the mission and goals of the </w:t>
      </w:r>
      <w:r w:rsidR="00CF17FF">
        <w:rPr>
          <w:color w:val="221F1F"/>
        </w:rPr>
        <w:t>MDC</w:t>
      </w:r>
    </w:p>
    <w:p w14:paraId="04DB4139" w14:textId="77777777" w:rsidR="00CF17FF" w:rsidRDefault="00CF17FF">
      <w:pPr>
        <w:pStyle w:val="BodyText"/>
        <w:kinsoku w:val="0"/>
        <w:overflowPunct w:val="0"/>
        <w:spacing w:before="3"/>
        <w:rPr>
          <w:sz w:val="26"/>
          <w:szCs w:val="26"/>
        </w:rPr>
      </w:pPr>
    </w:p>
    <w:p w14:paraId="6A61CA3F" w14:textId="77777777" w:rsidR="00CF17FF" w:rsidRDefault="007E2C7F">
      <w:pPr>
        <w:pStyle w:val="ListParagraph"/>
        <w:numPr>
          <w:ilvl w:val="0"/>
          <w:numId w:val="4"/>
        </w:numPr>
        <w:tabs>
          <w:tab w:val="left" w:pos="1145"/>
        </w:tabs>
        <w:kinsoku w:val="0"/>
        <w:overflowPunct w:val="0"/>
        <w:spacing w:line="247" w:lineRule="auto"/>
        <w:ind w:right="594"/>
        <w:rPr>
          <w:color w:val="221F1F"/>
        </w:rPr>
      </w:pPr>
      <w:r>
        <w:rPr>
          <w:color w:val="221F1F"/>
          <w:spacing w:val="-5"/>
        </w:rPr>
        <w:t>P</w:t>
      </w:r>
      <w:r w:rsidR="00CF17FF">
        <w:rPr>
          <w:color w:val="221F1F"/>
        </w:rPr>
        <w:t>romote</w:t>
      </w:r>
      <w:r w:rsidR="00CF17FF">
        <w:rPr>
          <w:color w:val="221F1F"/>
          <w:spacing w:val="-5"/>
        </w:rPr>
        <w:t xml:space="preserve"> </w:t>
      </w:r>
      <w:r w:rsidR="00CF17FF">
        <w:rPr>
          <w:color w:val="221F1F"/>
        </w:rPr>
        <w:t>conservation</w:t>
      </w:r>
      <w:r w:rsidR="00CF17FF">
        <w:rPr>
          <w:color w:val="221F1F"/>
          <w:spacing w:val="-5"/>
        </w:rPr>
        <w:t xml:space="preserve"> </w:t>
      </w:r>
      <w:r w:rsidR="00CF17FF">
        <w:rPr>
          <w:color w:val="221F1F"/>
        </w:rPr>
        <w:t>including</w:t>
      </w:r>
      <w:r w:rsidR="00CF17FF">
        <w:rPr>
          <w:color w:val="221F1F"/>
          <w:spacing w:val="-7"/>
        </w:rPr>
        <w:t xml:space="preserve"> </w:t>
      </w:r>
      <w:r w:rsidR="00CF17FF">
        <w:rPr>
          <w:color w:val="221F1F"/>
        </w:rPr>
        <w:t>species</w:t>
      </w:r>
      <w:r w:rsidR="00CF17FF">
        <w:rPr>
          <w:color w:val="221F1F"/>
          <w:spacing w:val="-5"/>
        </w:rPr>
        <w:t xml:space="preserve"> </w:t>
      </w:r>
      <w:r w:rsidR="00CF17FF">
        <w:rPr>
          <w:color w:val="221F1F"/>
        </w:rPr>
        <w:t>and</w:t>
      </w:r>
      <w:r w:rsidR="00CF17FF">
        <w:rPr>
          <w:color w:val="221F1F"/>
          <w:spacing w:val="-5"/>
        </w:rPr>
        <w:t xml:space="preserve"> </w:t>
      </w:r>
      <w:r w:rsidR="00CF17FF">
        <w:rPr>
          <w:color w:val="221F1F"/>
        </w:rPr>
        <w:t>natural</w:t>
      </w:r>
      <w:r w:rsidR="00CF17FF">
        <w:rPr>
          <w:color w:val="221F1F"/>
          <w:spacing w:val="-8"/>
        </w:rPr>
        <w:t xml:space="preserve"> </w:t>
      </w:r>
      <w:r w:rsidR="00CF17FF">
        <w:rPr>
          <w:color w:val="221F1F"/>
        </w:rPr>
        <w:t>community</w:t>
      </w:r>
      <w:r w:rsidR="00CF17FF">
        <w:rPr>
          <w:color w:val="221F1F"/>
          <w:spacing w:val="-33"/>
        </w:rPr>
        <w:t xml:space="preserve"> </w:t>
      </w:r>
      <w:r w:rsidR="00CF17FF">
        <w:rPr>
          <w:color w:val="221F1F"/>
        </w:rPr>
        <w:t>management and restoration, stream quality, good forest management practices, and watershed</w:t>
      </w:r>
      <w:r w:rsidR="00CF17FF">
        <w:rPr>
          <w:color w:val="221F1F"/>
          <w:spacing w:val="-27"/>
        </w:rPr>
        <w:t xml:space="preserve"> </w:t>
      </w:r>
      <w:r w:rsidR="00CF17FF">
        <w:rPr>
          <w:color w:val="221F1F"/>
        </w:rPr>
        <w:t>health</w:t>
      </w:r>
    </w:p>
    <w:p w14:paraId="4498C8F9" w14:textId="77777777" w:rsidR="00CF17FF" w:rsidRDefault="00CF17FF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3462DC7D" w14:textId="77777777" w:rsidR="00CF17FF" w:rsidRDefault="00CF17FF">
      <w:pPr>
        <w:pStyle w:val="ListParagraph"/>
        <w:numPr>
          <w:ilvl w:val="0"/>
          <w:numId w:val="4"/>
        </w:numPr>
        <w:tabs>
          <w:tab w:val="left" w:pos="1145"/>
        </w:tabs>
        <w:kinsoku w:val="0"/>
        <w:overflowPunct w:val="0"/>
        <w:rPr>
          <w:color w:val="221F1F"/>
          <w:spacing w:val="-2"/>
        </w:rPr>
      </w:pPr>
      <w:r>
        <w:rPr>
          <w:color w:val="221F1F"/>
        </w:rPr>
        <w:t>Promote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hunting,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fishing,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outdoor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skills,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recruit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new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outdoor</w:t>
      </w:r>
      <w:r>
        <w:rPr>
          <w:color w:val="221F1F"/>
          <w:spacing w:val="-37"/>
        </w:rPr>
        <w:t xml:space="preserve"> </w:t>
      </w:r>
      <w:r>
        <w:rPr>
          <w:color w:val="221F1F"/>
          <w:spacing w:val="-2"/>
        </w:rPr>
        <w:t>users</w:t>
      </w:r>
    </w:p>
    <w:p w14:paraId="4FB16DB1" w14:textId="77777777" w:rsidR="00CF17FF" w:rsidRDefault="00CF17FF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64CA07AD" w14:textId="77777777" w:rsidR="00CF17FF" w:rsidRDefault="00CF17FF">
      <w:pPr>
        <w:pStyle w:val="ListParagraph"/>
        <w:numPr>
          <w:ilvl w:val="0"/>
          <w:numId w:val="4"/>
        </w:numPr>
        <w:tabs>
          <w:tab w:val="left" w:pos="1145"/>
        </w:tabs>
        <w:kinsoku w:val="0"/>
        <w:overflowPunct w:val="0"/>
        <w:spacing w:line="249" w:lineRule="auto"/>
        <w:ind w:right="1106"/>
        <w:rPr>
          <w:color w:val="221F1F"/>
        </w:rPr>
      </w:pPr>
      <w:r>
        <w:rPr>
          <w:color w:val="221F1F"/>
        </w:rPr>
        <w:t>Promote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awareness,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understanding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appreciation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Missouri’s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natural resources and conservation heritage</w:t>
      </w:r>
    </w:p>
    <w:p w14:paraId="214400A4" w14:textId="77777777" w:rsidR="00CF17FF" w:rsidRDefault="00CF17FF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14:paraId="48D966AC" w14:textId="77777777" w:rsidR="00CF17FF" w:rsidRDefault="007E2C7F">
      <w:pPr>
        <w:pStyle w:val="ListParagraph"/>
        <w:numPr>
          <w:ilvl w:val="0"/>
          <w:numId w:val="4"/>
        </w:numPr>
        <w:tabs>
          <w:tab w:val="left" w:pos="1145"/>
        </w:tabs>
        <w:kinsoku w:val="0"/>
        <w:overflowPunct w:val="0"/>
        <w:rPr>
          <w:color w:val="221F1F"/>
          <w:spacing w:val="-2"/>
        </w:rPr>
      </w:pPr>
      <w:r>
        <w:rPr>
          <w:color w:val="221F1F"/>
        </w:rPr>
        <w:t>A</w:t>
      </w:r>
      <w:r w:rsidR="00CF17FF">
        <w:rPr>
          <w:color w:val="221F1F"/>
        </w:rPr>
        <w:t>ttract</w:t>
      </w:r>
      <w:r w:rsidR="00CF17FF">
        <w:rPr>
          <w:color w:val="221F1F"/>
          <w:spacing w:val="-5"/>
        </w:rPr>
        <w:t xml:space="preserve"> </w:t>
      </w:r>
      <w:r w:rsidR="00CF17FF">
        <w:rPr>
          <w:color w:val="221F1F"/>
        </w:rPr>
        <w:t>and</w:t>
      </w:r>
      <w:r w:rsidR="00CF17FF">
        <w:rPr>
          <w:color w:val="221F1F"/>
          <w:spacing w:val="-4"/>
        </w:rPr>
        <w:t xml:space="preserve"> </w:t>
      </w:r>
      <w:r w:rsidR="00CF17FF">
        <w:rPr>
          <w:color w:val="221F1F"/>
        </w:rPr>
        <w:t>engage</w:t>
      </w:r>
      <w:r w:rsidR="00CF17FF">
        <w:rPr>
          <w:color w:val="221F1F"/>
          <w:spacing w:val="-3"/>
        </w:rPr>
        <w:t xml:space="preserve"> </w:t>
      </w:r>
      <w:r w:rsidR="00CF17FF">
        <w:rPr>
          <w:color w:val="221F1F"/>
        </w:rPr>
        <w:t>new</w:t>
      </w:r>
      <w:r w:rsidR="00CF17FF">
        <w:rPr>
          <w:color w:val="221F1F"/>
          <w:spacing w:val="-5"/>
        </w:rPr>
        <w:t xml:space="preserve"> </w:t>
      </w:r>
      <w:r w:rsidR="00CF17FF">
        <w:rPr>
          <w:color w:val="221F1F"/>
        </w:rPr>
        <w:t>and</w:t>
      </w:r>
      <w:r w:rsidR="00CF17FF">
        <w:rPr>
          <w:color w:val="221F1F"/>
          <w:spacing w:val="-3"/>
        </w:rPr>
        <w:t xml:space="preserve"> </w:t>
      </w:r>
      <w:r w:rsidR="00CF17FF">
        <w:rPr>
          <w:color w:val="221F1F"/>
        </w:rPr>
        <w:t>existing</w:t>
      </w:r>
      <w:r w:rsidR="00CF17FF">
        <w:rPr>
          <w:color w:val="221F1F"/>
          <w:spacing w:val="2"/>
        </w:rPr>
        <w:t xml:space="preserve"> </w:t>
      </w:r>
      <w:r w:rsidR="00CF17FF">
        <w:rPr>
          <w:color w:val="221F1F"/>
        </w:rPr>
        <w:t>partnerships</w:t>
      </w:r>
      <w:r w:rsidR="00CF17FF">
        <w:rPr>
          <w:color w:val="221F1F"/>
          <w:spacing w:val="-3"/>
        </w:rPr>
        <w:t xml:space="preserve"> </w:t>
      </w:r>
      <w:r w:rsidR="00CF17FF">
        <w:rPr>
          <w:color w:val="221F1F"/>
        </w:rPr>
        <w:t>and</w:t>
      </w:r>
      <w:r w:rsidR="00CF17FF">
        <w:rPr>
          <w:color w:val="221F1F"/>
          <w:spacing w:val="-2"/>
        </w:rPr>
        <w:t xml:space="preserve"> </w:t>
      </w:r>
      <w:r w:rsidR="00CF17FF">
        <w:rPr>
          <w:color w:val="221F1F"/>
        </w:rPr>
        <w:t>leverage</w:t>
      </w:r>
      <w:r w:rsidR="00CF17FF">
        <w:rPr>
          <w:color w:val="221F1F"/>
          <w:spacing w:val="-25"/>
        </w:rPr>
        <w:t xml:space="preserve"> </w:t>
      </w:r>
      <w:r w:rsidR="00CF17FF">
        <w:rPr>
          <w:color w:val="221F1F"/>
          <w:spacing w:val="-2"/>
        </w:rPr>
        <w:t>funds</w:t>
      </w:r>
    </w:p>
    <w:p w14:paraId="5744BF2E" w14:textId="77777777" w:rsidR="007E2C7F" w:rsidRDefault="007E2C7F" w:rsidP="007E2C7F">
      <w:pPr>
        <w:pStyle w:val="ListParagraph"/>
        <w:rPr>
          <w:color w:val="221F1F"/>
          <w:spacing w:val="-2"/>
        </w:rPr>
      </w:pPr>
    </w:p>
    <w:p w14:paraId="2B30F8D8" w14:textId="77777777" w:rsidR="00CF17FF" w:rsidRDefault="00CF17FF" w:rsidP="00D86CDD">
      <w:pPr>
        <w:tabs>
          <w:tab w:val="left" w:pos="1145"/>
        </w:tabs>
        <w:kinsoku w:val="0"/>
        <w:overflowPunct w:val="0"/>
        <w:rPr>
          <w:color w:val="221F1F"/>
          <w:spacing w:val="-2"/>
        </w:rPr>
        <w:sectPr w:rsidR="00CF17FF" w:rsidSect="00D609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820" w:right="320" w:bottom="280" w:left="440" w:header="720" w:footer="720" w:gutter="0"/>
          <w:cols w:space="720"/>
          <w:noEndnote/>
        </w:sectPr>
      </w:pPr>
    </w:p>
    <w:p w14:paraId="10C74F7D" w14:textId="77777777" w:rsidR="00CF17FF" w:rsidRPr="00E15B84" w:rsidRDefault="00CF17FF">
      <w:pPr>
        <w:pStyle w:val="BodyText"/>
        <w:kinsoku w:val="0"/>
        <w:overflowPunct w:val="0"/>
        <w:spacing w:before="65"/>
        <w:ind w:left="280"/>
        <w:rPr>
          <w:b/>
          <w:bCs/>
          <w:color w:val="221F1F"/>
          <w:sz w:val="28"/>
          <w:szCs w:val="28"/>
        </w:rPr>
      </w:pPr>
      <w:r w:rsidRPr="00E15B84">
        <w:rPr>
          <w:b/>
          <w:bCs/>
          <w:color w:val="221F1F"/>
          <w:sz w:val="28"/>
          <w:szCs w:val="28"/>
          <w:u w:val="single"/>
        </w:rPr>
        <w:lastRenderedPageBreak/>
        <w:t>Request</w:t>
      </w:r>
      <w:r w:rsidRPr="00E15B84">
        <w:rPr>
          <w:b/>
          <w:bCs/>
          <w:color w:val="221F1F"/>
          <w:spacing w:val="-5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and</w:t>
      </w:r>
      <w:r w:rsidRPr="00E15B84">
        <w:rPr>
          <w:b/>
          <w:bCs/>
          <w:color w:val="221F1F"/>
          <w:spacing w:val="-4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Approval</w:t>
      </w:r>
      <w:r w:rsidRPr="00E15B84">
        <w:rPr>
          <w:b/>
          <w:bCs/>
          <w:color w:val="221F1F"/>
          <w:spacing w:val="-6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Process</w:t>
      </w:r>
      <w:r w:rsidRPr="00E15B84">
        <w:rPr>
          <w:b/>
          <w:bCs/>
          <w:color w:val="221F1F"/>
          <w:spacing w:val="-6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for</w:t>
      </w:r>
      <w:r w:rsidRPr="00E15B84">
        <w:rPr>
          <w:b/>
          <w:bCs/>
          <w:color w:val="221F1F"/>
          <w:spacing w:val="-4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MDC</w:t>
      </w:r>
      <w:r w:rsidRPr="00E15B84">
        <w:rPr>
          <w:b/>
          <w:bCs/>
          <w:color w:val="221F1F"/>
          <w:spacing w:val="-4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pacing w:val="-2"/>
          <w:sz w:val="28"/>
          <w:szCs w:val="28"/>
          <w:u w:val="single"/>
        </w:rPr>
        <w:t>Proposals:</w:t>
      </w:r>
    </w:p>
    <w:p w14:paraId="494119CB" w14:textId="77777777" w:rsidR="00CF17FF" w:rsidRDefault="00CF17FF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14:paraId="6187611A" w14:textId="184DAD83" w:rsidR="00CF17FF" w:rsidRDefault="00CF17FF">
      <w:pPr>
        <w:pStyle w:val="ListParagraph"/>
        <w:numPr>
          <w:ilvl w:val="0"/>
          <w:numId w:val="3"/>
        </w:numPr>
        <w:tabs>
          <w:tab w:val="left" w:pos="640"/>
        </w:tabs>
        <w:kinsoku w:val="0"/>
        <w:overflowPunct w:val="0"/>
        <w:spacing w:before="92"/>
        <w:ind w:right="413" w:firstLine="0"/>
        <w:rPr>
          <w:color w:val="221F1F"/>
        </w:rPr>
      </w:pP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grant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proposal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submission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approval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process</w:t>
      </w:r>
      <w:r>
        <w:rPr>
          <w:color w:val="221F1F"/>
          <w:spacing w:val="-4"/>
        </w:rPr>
        <w:t xml:space="preserve"> </w:t>
      </w:r>
      <w:r w:rsidR="007E2C7F">
        <w:rPr>
          <w:color w:val="221F1F"/>
        </w:rPr>
        <w:t>are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coordinated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MDC</w:t>
      </w:r>
      <w:r>
        <w:rPr>
          <w:color w:val="221F1F"/>
          <w:spacing w:val="-4"/>
        </w:rPr>
        <w:t xml:space="preserve"> </w:t>
      </w:r>
      <w:r w:rsidR="00267D08">
        <w:rPr>
          <w:color w:val="221F1F"/>
        </w:rPr>
        <w:t xml:space="preserve">Legislative Liaison </w:t>
      </w:r>
      <w:r>
        <w:rPr>
          <w:color w:val="221F1F"/>
        </w:rPr>
        <w:t xml:space="preserve">(hereafter </w:t>
      </w:r>
      <w:r w:rsidR="008B57E6">
        <w:rPr>
          <w:color w:val="221F1F"/>
        </w:rPr>
        <w:t xml:space="preserve">MDC </w:t>
      </w:r>
      <w:r w:rsidR="00267D08">
        <w:rPr>
          <w:color w:val="221F1F"/>
        </w:rPr>
        <w:t>Liaison</w:t>
      </w:r>
      <w:r>
        <w:rPr>
          <w:color w:val="221F1F"/>
        </w:rPr>
        <w:t>).</w:t>
      </w:r>
    </w:p>
    <w:p w14:paraId="21A512EA" w14:textId="77777777" w:rsidR="00CF17FF" w:rsidRDefault="00CF17FF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54D36722" w14:textId="77062DB0" w:rsidR="00CF17FF" w:rsidRDefault="00CF17FF">
      <w:pPr>
        <w:pStyle w:val="ListParagraph"/>
        <w:numPr>
          <w:ilvl w:val="0"/>
          <w:numId w:val="3"/>
        </w:numPr>
        <w:tabs>
          <w:tab w:val="left" w:pos="640"/>
        </w:tabs>
        <w:kinsoku w:val="0"/>
        <w:overflowPunct w:val="0"/>
        <w:spacing w:line="249" w:lineRule="auto"/>
        <w:ind w:right="768" w:firstLine="0"/>
        <w:rPr>
          <w:color w:val="221F1F"/>
        </w:rPr>
      </w:pPr>
      <w:r>
        <w:rPr>
          <w:color w:val="221F1F"/>
        </w:rPr>
        <w:t xml:space="preserve">MDC staff complete </w:t>
      </w:r>
      <w:r w:rsidR="6257C44C">
        <w:rPr>
          <w:color w:val="221F1F"/>
        </w:rPr>
        <w:t xml:space="preserve">the </w:t>
      </w:r>
      <w:r>
        <w:rPr>
          <w:color w:val="221F1F"/>
        </w:rPr>
        <w:t>Request for Funding form</w:t>
      </w:r>
      <w:r w:rsidR="00974F23">
        <w:rPr>
          <w:color w:val="221F1F"/>
        </w:rPr>
        <w:t xml:space="preserve">, including </w:t>
      </w:r>
      <w:r>
        <w:rPr>
          <w:color w:val="221F1F"/>
        </w:rPr>
        <w:t>a completed project budget. (An example budget is included with the form - do not include this example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budget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submitted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application.)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project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area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map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 attached to the form when appropriate.</w:t>
      </w:r>
    </w:p>
    <w:p w14:paraId="4D28722C" w14:textId="77777777" w:rsidR="00CF17FF" w:rsidRDefault="00CF17FF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23B0CE43" w14:textId="7B68F990" w:rsidR="00CF17FF" w:rsidRDefault="00CF17FF">
      <w:pPr>
        <w:pStyle w:val="BodyText"/>
        <w:kinsoku w:val="0"/>
        <w:overflowPunct w:val="0"/>
        <w:ind w:left="280"/>
        <w:rPr>
          <w:color w:val="221F1F"/>
          <w:spacing w:val="-2"/>
        </w:rPr>
      </w:pPr>
      <w:r>
        <w:rPr>
          <w:color w:val="221F1F"/>
        </w:rPr>
        <w:t>Project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request</w:t>
      </w:r>
      <w:r>
        <w:rPr>
          <w:color w:val="221F1F"/>
          <w:spacing w:val="-2"/>
        </w:rPr>
        <w:t xml:space="preserve"> procedures</w:t>
      </w:r>
      <w:r w:rsidR="243496A8">
        <w:rPr>
          <w:color w:val="221F1F"/>
          <w:spacing w:val="-2"/>
        </w:rPr>
        <w:t xml:space="preserve"> and deadlines</w:t>
      </w:r>
      <w:r>
        <w:rPr>
          <w:color w:val="221F1F"/>
          <w:spacing w:val="-2"/>
        </w:rPr>
        <w:t>:</w:t>
      </w:r>
    </w:p>
    <w:p w14:paraId="50E5B6BB" w14:textId="663BFFD8" w:rsidR="00CF17FF" w:rsidRDefault="00CF17FF">
      <w:pPr>
        <w:pStyle w:val="ListParagraph"/>
        <w:numPr>
          <w:ilvl w:val="1"/>
          <w:numId w:val="3"/>
        </w:numPr>
        <w:tabs>
          <w:tab w:val="left" w:pos="1001"/>
        </w:tabs>
        <w:kinsoku w:val="0"/>
        <w:overflowPunct w:val="0"/>
        <w:spacing w:before="19"/>
        <w:rPr>
          <w:b/>
          <w:bCs/>
          <w:color w:val="221F1F"/>
          <w:spacing w:val="-5"/>
        </w:rPr>
      </w:pPr>
      <w:r>
        <w:rPr>
          <w:color w:val="221F1F"/>
        </w:rPr>
        <w:t>Proposals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developed by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field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staff</w:t>
      </w:r>
      <w:r w:rsidR="00D641C8">
        <w:rPr>
          <w:color w:val="221F1F"/>
        </w:rPr>
        <w:t xml:space="preserve"> and submitted to their appropriate Branch Chief</w:t>
      </w:r>
      <w:r w:rsidR="000024B0">
        <w:rPr>
          <w:color w:val="221F1F"/>
        </w:rPr>
        <w:t xml:space="preserve"> by </w:t>
      </w:r>
      <w:r w:rsidR="00193996">
        <w:rPr>
          <w:color w:val="221F1F"/>
        </w:rPr>
        <w:t xml:space="preserve">September </w:t>
      </w:r>
      <w:r w:rsidR="007D450E">
        <w:rPr>
          <w:color w:val="221F1F"/>
        </w:rPr>
        <w:t>2</w:t>
      </w:r>
      <w:r w:rsidR="00C74C26">
        <w:rPr>
          <w:color w:val="221F1F"/>
        </w:rPr>
        <w:t xml:space="preserve">, </w:t>
      </w:r>
      <w:r w:rsidR="00193996">
        <w:rPr>
          <w:color w:val="221F1F"/>
        </w:rPr>
        <w:t>2024</w:t>
      </w:r>
      <w:r w:rsidR="00C74C26">
        <w:rPr>
          <w:color w:val="221F1F"/>
        </w:rPr>
        <w:t>.</w:t>
      </w:r>
    </w:p>
    <w:p w14:paraId="17A00E56" w14:textId="03BCE038" w:rsidR="00CF17FF" w:rsidRDefault="09592BCB">
      <w:pPr>
        <w:pStyle w:val="ListParagraph"/>
        <w:numPr>
          <w:ilvl w:val="1"/>
          <w:numId w:val="3"/>
        </w:numPr>
        <w:tabs>
          <w:tab w:val="left" w:pos="1001"/>
        </w:tabs>
        <w:kinsoku w:val="0"/>
        <w:overflowPunct w:val="0"/>
        <w:rPr>
          <w:color w:val="221F1F"/>
          <w:spacing w:val="-2"/>
        </w:rPr>
      </w:pPr>
      <w:r>
        <w:rPr>
          <w:color w:val="221F1F"/>
          <w:spacing w:val="-4"/>
        </w:rPr>
        <w:t xml:space="preserve">Branch </w:t>
      </w:r>
      <w:r w:rsidR="00CF17FF">
        <w:rPr>
          <w:color w:val="221F1F"/>
        </w:rPr>
        <w:t>Chiefs</w:t>
      </w:r>
      <w:r w:rsidR="00CF17FF">
        <w:rPr>
          <w:color w:val="221F1F"/>
          <w:spacing w:val="-1"/>
        </w:rPr>
        <w:t xml:space="preserve"> </w:t>
      </w:r>
      <w:r w:rsidR="00CF17FF">
        <w:rPr>
          <w:color w:val="221F1F"/>
        </w:rPr>
        <w:t>review, approve with</w:t>
      </w:r>
      <w:r w:rsidR="00CF17FF">
        <w:rPr>
          <w:color w:val="221F1F"/>
          <w:spacing w:val="-1"/>
        </w:rPr>
        <w:t xml:space="preserve"> </w:t>
      </w:r>
      <w:r w:rsidR="00CF17FF">
        <w:rPr>
          <w:color w:val="221F1F"/>
        </w:rPr>
        <w:t>signature,</w:t>
      </w:r>
      <w:r w:rsidR="00CF17FF">
        <w:rPr>
          <w:color w:val="221F1F"/>
          <w:spacing w:val="-1"/>
        </w:rPr>
        <w:t xml:space="preserve"> </w:t>
      </w:r>
      <w:r w:rsidR="00CF17FF">
        <w:rPr>
          <w:color w:val="221F1F"/>
        </w:rPr>
        <w:t>and</w:t>
      </w:r>
      <w:r w:rsidR="00CF17FF">
        <w:rPr>
          <w:color w:val="221F1F"/>
          <w:spacing w:val="-3"/>
        </w:rPr>
        <w:t xml:space="preserve"> </w:t>
      </w:r>
      <w:r w:rsidR="00CF17FF">
        <w:rPr>
          <w:color w:val="221F1F"/>
        </w:rPr>
        <w:t>forward</w:t>
      </w:r>
      <w:r w:rsidR="00CF17FF">
        <w:rPr>
          <w:color w:val="221F1F"/>
          <w:spacing w:val="-1"/>
        </w:rPr>
        <w:t xml:space="preserve"> </w:t>
      </w:r>
      <w:r w:rsidR="45ED6902">
        <w:rPr>
          <w:color w:val="221F1F"/>
          <w:spacing w:val="-1"/>
        </w:rPr>
        <w:t xml:space="preserve">the Request for Funding forms </w:t>
      </w:r>
      <w:r w:rsidR="00CF17FF">
        <w:rPr>
          <w:color w:val="221F1F"/>
        </w:rPr>
        <w:t>to</w:t>
      </w:r>
      <w:r w:rsidR="007B3328">
        <w:rPr>
          <w:color w:val="221F1F"/>
          <w:spacing w:val="-2"/>
        </w:rPr>
        <w:t xml:space="preserve"> the </w:t>
      </w:r>
      <w:r w:rsidR="00193996">
        <w:rPr>
          <w:color w:val="221F1F"/>
          <w:spacing w:val="-2"/>
        </w:rPr>
        <w:t xml:space="preserve">MDC </w:t>
      </w:r>
      <w:r w:rsidR="007B3328">
        <w:rPr>
          <w:color w:val="221F1F"/>
          <w:spacing w:val="-2"/>
        </w:rPr>
        <w:t>Liaison</w:t>
      </w:r>
      <w:r w:rsidR="00193996">
        <w:rPr>
          <w:color w:val="221F1F"/>
          <w:spacing w:val="-2"/>
        </w:rPr>
        <w:t xml:space="preserve"> by September 1</w:t>
      </w:r>
      <w:r w:rsidR="007D450E">
        <w:rPr>
          <w:color w:val="221F1F"/>
          <w:spacing w:val="-2"/>
        </w:rPr>
        <w:t>6</w:t>
      </w:r>
      <w:r w:rsidR="00193996">
        <w:rPr>
          <w:color w:val="221F1F"/>
          <w:spacing w:val="-2"/>
        </w:rPr>
        <w:t>, 2024</w:t>
      </w:r>
      <w:r w:rsidR="007B3328">
        <w:rPr>
          <w:color w:val="221F1F"/>
          <w:spacing w:val="-2"/>
        </w:rPr>
        <w:t>.</w:t>
      </w:r>
    </w:p>
    <w:p w14:paraId="653EFA00" w14:textId="68467112" w:rsidR="002D59C1" w:rsidRDefault="002D59C1">
      <w:pPr>
        <w:pStyle w:val="ListParagraph"/>
        <w:numPr>
          <w:ilvl w:val="1"/>
          <w:numId w:val="3"/>
        </w:numPr>
        <w:tabs>
          <w:tab w:val="left" w:pos="1001"/>
        </w:tabs>
        <w:kinsoku w:val="0"/>
        <w:overflowPunct w:val="0"/>
        <w:rPr>
          <w:color w:val="221F1F"/>
          <w:spacing w:val="-2"/>
        </w:rPr>
      </w:pPr>
      <w:r>
        <w:rPr>
          <w:color w:val="221F1F"/>
        </w:rPr>
        <w:t xml:space="preserve">The MDC Liaison will rank all Requests for Funding </w:t>
      </w:r>
      <w:r w:rsidR="00A03152">
        <w:rPr>
          <w:color w:val="221F1F"/>
        </w:rPr>
        <w:t>and submit to the MCHF by October 1, 2024.</w:t>
      </w:r>
    </w:p>
    <w:p w14:paraId="6851652B" w14:textId="0222F4F6" w:rsidR="00CF17FF" w:rsidRDefault="001A0BA7">
      <w:pPr>
        <w:pStyle w:val="ListParagraph"/>
        <w:numPr>
          <w:ilvl w:val="1"/>
          <w:numId w:val="3"/>
        </w:numPr>
        <w:tabs>
          <w:tab w:val="left" w:pos="1001"/>
        </w:tabs>
        <w:kinsoku w:val="0"/>
        <w:overflowPunct w:val="0"/>
        <w:spacing w:before="13"/>
        <w:rPr>
          <w:color w:val="221F1F"/>
          <w:spacing w:val="-2"/>
        </w:rPr>
      </w:pPr>
      <w:r>
        <w:rPr>
          <w:color w:val="221F1F"/>
          <w:spacing w:val="-2"/>
        </w:rPr>
        <w:t xml:space="preserve">The </w:t>
      </w:r>
      <w:r w:rsidR="00FC1BCF">
        <w:rPr>
          <w:color w:val="221F1F"/>
        </w:rPr>
        <w:t xml:space="preserve">MDC Liaison </w:t>
      </w:r>
      <w:r w:rsidR="00BE1BA3">
        <w:rPr>
          <w:color w:val="221F1F"/>
        </w:rPr>
        <w:t xml:space="preserve">may ask for </w:t>
      </w:r>
      <w:r w:rsidR="004C0D21">
        <w:rPr>
          <w:color w:val="221F1F"/>
        </w:rPr>
        <w:t xml:space="preserve">further </w:t>
      </w:r>
      <w:r w:rsidR="00BE1BA3">
        <w:rPr>
          <w:color w:val="221F1F"/>
        </w:rPr>
        <w:t xml:space="preserve">review </w:t>
      </w:r>
      <w:r w:rsidR="004C0D21">
        <w:rPr>
          <w:color w:val="221F1F"/>
        </w:rPr>
        <w:t xml:space="preserve">by </w:t>
      </w:r>
      <w:r w:rsidR="003D2AFB">
        <w:rPr>
          <w:color w:val="221F1F"/>
        </w:rPr>
        <w:t>the MDC</w:t>
      </w:r>
      <w:r w:rsidR="004C0D21">
        <w:rPr>
          <w:color w:val="221F1F"/>
        </w:rPr>
        <w:t xml:space="preserve"> Administration </w:t>
      </w:r>
      <w:r w:rsidR="00BE1BA3">
        <w:rPr>
          <w:color w:val="221F1F"/>
        </w:rPr>
        <w:t>as needed.</w:t>
      </w:r>
    </w:p>
    <w:p w14:paraId="2DACD3A3" w14:textId="14BAE874" w:rsidR="00CF17FF" w:rsidRDefault="00CF17FF">
      <w:pPr>
        <w:pStyle w:val="ListParagraph"/>
        <w:numPr>
          <w:ilvl w:val="0"/>
          <w:numId w:val="3"/>
        </w:numPr>
        <w:tabs>
          <w:tab w:val="left" w:pos="640"/>
        </w:tabs>
        <w:kinsoku w:val="0"/>
        <w:overflowPunct w:val="0"/>
        <w:spacing w:before="229" w:line="249" w:lineRule="auto"/>
        <w:ind w:left="279" w:right="1019" w:firstLine="11"/>
        <w:rPr>
          <w:color w:val="221F1F"/>
          <w:spacing w:val="-2"/>
        </w:rPr>
      </w:pPr>
      <w:r>
        <w:rPr>
          <w:color w:val="221F1F"/>
        </w:rPr>
        <w:t xml:space="preserve">Upon completion of the MDC review and approval process, the </w:t>
      </w:r>
      <w:r w:rsidR="00BD61CF">
        <w:rPr>
          <w:color w:val="221F1F"/>
        </w:rPr>
        <w:t xml:space="preserve">MDC Liaison </w:t>
      </w:r>
      <w:r>
        <w:rPr>
          <w:color w:val="221F1F"/>
        </w:rPr>
        <w:t>submits the</w:t>
      </w:r>
      <w:r w:rsidR="2322B31B">
        <w:rPr>
          <w:color w:val="221F1F"/>
        </w:rPr>
        <w:t xml:space="preserve"> ranked</w:t>
      </w:r>
      <w:r>
        <w:rPr>
          <w:color w:val="221F1F"/>
        </w:rPr>
        <w:t xml:space="preserve"> 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summary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MCHF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Executive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Director</w:t>
      </w:r>
      <w:r>
        <w:rPr>
          <w:color w:val="221F1F"/>
          <w:spacing w:val="-3"/>
        </w:rPr>
        <w:t xml:space="preserve"> </w:t>
      </w:r>
      <w:r w:rsidR="00C60065">
        <w:rPr>
          <w:color w:val="221F1F"/>
          <w:spacing w:val="-3"/>
        </w:rPr>
        <w:t xml:space="preserve">and </w:t>
      </w:r>
      <w:r w:rsidR="00560DD0">
        <w:rPr>
          <w:color w:val="221F1F"/>
          <w:spacing w:val="-3"/>
        </w:rPr>
        <w:t xml:space="preserve">MCHF </w:t>
      </w:r>
      <w:r w:rsidR="0064557A">
        <w:rPr>
          <w:color w:val="221F1F"/>
          <w:spacing w:val="-3"/>
        </w:rPr>
        <w:t>Grant</w:t>
      </w:r>
      <w:r w:rsidR="002E20B6">
        <w:rPr>
          <w:color w:val="221F1F"/>
          <w:spacing w:val="-3"/>
        </w:rPr>
        <w:t>s</w:t>
      </w:r>
      <w:r w:rsidR="0064557A">
        <w:rPr>
          <w:color w:val="221F1F"/>
          <w:spacing w:val="-3"/>
        </w:rPr>
        <w:t xml:space="preserve"> Administrator</w:t>
      </w:r>
      <w:r w:rsidR="00BA3177">
        <w:rPr>
          <w:color w:val="221F1F"/>
          <w:spacing w:val="-3"/>
        </w:rPr>
        <w:t xml:space="preserve"> for </w:t>
      </w:r>
      <w:r w:rsidR="00473786">
        <w:rPr>
          <w:color w:val="221F1F"/>
          <w:spacing w:val="-3"/>
        </w:rPr>
        <w:t xml:space="preserve">consideration by </w:t>
      </w:r>
      <w:r w:rsidR="00BA3177">
        <w:rPr>
          <w:color w:val="221F1F"/>
          <w:spacing w:val="-3"/>
        </w:rPr>
        <w:t xml:space="preserve">the </w:t>
      </w:r>
      <w:r>
        <w:rPr>
          <w:color w:val="221F1F"/>
        </w:rPr>
        <w:t>MCHF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Grants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Committee</w:t>
      </w:r>
      <w:r>
        <w:rPr>
          <w:color w:val="221F1F"/>
          <w:spacing w:val="-2"/>
        </w:rPr>
        <w:t>.</w:t>
      </w:r>
    </w:p>
    <w:p w14:paraId="5A3FE36A" w14:textId="77777777" w:rsidR="00CF17FF" w:rsidRDefault="00CF17FF">
      <w:pPr>
        <w:pStyle w:val="BodyText"/>
        <w:kinsoku w:val="0"/>
        <w:overflowPunct w:val="0"/>
        <w:spacing w:before="10"/>
      </w:pPr>
    </w:p>
    <w:p w14:paraId="6004331F" w14:textId="77777777" w:rsidR="00CF17FF" w:rsidRDefault="00CF17FF">
      <w:pPr>
        <w:pStyle w:val="ListParagraph"/>
        <w:numPr>
          <w:ilvl w:val="0"/>
          <w:numId w:val="3"/>
        </w:numPr>
        <w:tabs>
          <w:tab w:val="left" w:pos="640"/>
        </w:tabs>
        <w:kinsoku w:val="0"/>
        <w:overflowPunct w:val="0"/>
        <w:spacing w:line="249" w:lineRule="auto"/>
        <w:ind w:left="279" w:right="527" w:firstLine="11"/>
        <w:rPr>
          <w:color w:val="221F1F"/>
        </w:rPr>
      </w:pPr>
      <w:r>
        <w:rPr>
          <w:color w:val="221F1F"/>
        </w:rPr>
        <w:t>MCHF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Grants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Committee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Chair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submits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committee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approved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grant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MCHF</w:t>
      </w:r>
      <w:r>
        <w:rPr>
          <w:color w:val="221F1F"/>
          <w:spacing w:val="-25"/>
        </w:rPr>
        <w:t xml:space="preserve"> </w:t>
      </w:r>
      <w:r>
        <w:rPr>
          <w:color w:val="221F1F"/>
        </w:rPr>
        <w:t>Board for final action at the December board meeting.</w:t>
      </w:r>
    </w:p>
    <w:p w14:paraId="1C2A0F65" w14:textId="77777777" w:rsidR="00CF17FF" w:rsidRDefault="00CF17FF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0340E65B" w14:textId="0E1F387C" w:rsidR="002439BB" w:rsidRPr="00081BF7" w:rsidRDefault="00CF17FF" w:rsidP="002439BB">
      <w:pPr>
        <w:pStyle w:val="ListParagraph"/>
        <w:numPr>
          <w:ilvl w:val="0"/>
          <w:numId w:val="3"/>
        </w:numPr>
        <w:tabs>
          <w:tab w:val="left" w:pos="640"/>
        </w:tabs>
        <w:kinsoku w:val="0"/>
        <w:overflowPunct w:val="0"/>
        <w:spacing w:before="1"/>
        <w:ind w:left="639" w:hanging="350"/>
        <w:rPr>
          <w:color w:val="221F1F"/>
          <w:spacing w:val="-2"/>
        </w:rPr>
      </w:pPr>
      <w:r w:rsidRPr="00081BF7">
        <w:rPr>
          <w:color w:val="221F1F"/>
        </w:rPr>
        <w:t>M</w:t>
      </w:r>
      <w:r w:rsidR="00A96E0D" w:rsidRPr="00081BF7">
        <w:rPr>
          <w:color w:val="221F1F"/>
        </w:rPr>
        <w:t>CHF</w:t>
      </w:r>
      <w:r w:rsidRPr="00081BF7">
        <w:rPr>
          <w:color w:val="221F1F"/>
          <w:spacing w:val="-3"/>
        </w:rPr>
        <w:t xml:space="preserve"> </w:t>
      </w:r>
      <w:r w:rsidR="00AB1D7B" w:rsidRPr="00081BF7">
        <w:rPr>
          <w:color w:val="221F1F"/>
        </w:rPr>
        <w:t>Grants Administrator</w:t>
      </w:r>
      <w:r w:rsidRPr="00081BF7">
        <w:rPr>
          <w:color w:val="221F1F"/>
          <w:spacing w:val="-3"/>
        </w:rPr>
        <w:t xml:space="preserve"> </w:t>
      </w:r>
      <w:r w:rsidRPr="00081BF7">
        <w:rPr>
          <w:color w:val="221F1F"/>
          <w:spacing w:val="-2"/>
        </w:rPr>
        <w:t>notifies:</w:t>
      </w:r>
    </w:p>
    <w:p w14:paraId="72D5D3BA" w14:textId="3BD4ADC5" w:rsidR="00CF17FF" w:rsidRPr="00081BF7" w:rsidRDefault="00974712">
      <w:pPr>
        <w:pStyle w:val="ListParagraph"/>
        <w:numPr>
          <w:ilvl w:val="0"/>
          <w:numId w:val="2"/>
        </w:numPr>
        <w:tabs>
          <w:tab w:val="left" w:pos="1267"/>
        </w:tabs>
        <w:kinsoku w:val="0"/>
        <w:overflowPunct w:val="0"/>
        <w:spacing w:before="9"/>
        <w:rPr>
          <w:color w:val="221F1F"/>
          <w:spacing w:val="-2"/>
        </w:rPr>
      </w:pPr>
      <w:r w:rsidRPr="00081BF7">
        <w:rPr>
          <w:color w:val="221F1F"/>
        </w:rPr>
        <w:t xml:space="preserve">MDC Liaison </w:t>
      </w:r>
      <w:r w:rsidR="00CF17FF" w:rsidRPr="00081BF7">
        <w:rPr>
          <w:color w:val="221F1F"/>
        </w:rPr>
        <w:t>of MCHF Board</w:t>
      </w:r>
      <w:r w:rsidR="00CF17FF" w:rsidRPr="00081BF7">
        <w:rPr>
          <w:color w:val="221F1F"/>
          <w:spacing w:val="-4"/>
        </w:rPr>
        <w:t xml:space="preserve"> </w:t>
      </w:r>
      <w:r w:rsidR="00CF17FF" w:rsidRPr="00081BF7">
        <w:rPr>
          <w:color w:val="221F1F"/>
          <w:spacing w:val="-2"/>
        </w:rPr>
        <w:t>action</w:t>
      </w:r>
      <w:r w:rsidR="00C63EC8" w:rsidRPr="00081BF7">
        <w:rPr>
          <w:color w:val="221F1F"/>
          <w:spacing w:val="-2"/>
        </w:rPr>
        <w:t>.</w:t>
      </w:r>
    </w:p>
    <w:p w14:paraId="1C781F8C" w14:textId="5507B72D" w:rsidR="002439BB" w:rsidRPr="00081BF7" w:rsidRDefault="00974712" w:rsidP="002439BB">
      <w:pPr>
        <w:pStyle w:val="ListParagraph"/>
        <w:numPr>
          <w:ilvl w:val="0"/>
          <w:numId w:val="2"/>
        </w:numPr>
        <w:tabs>
          <w:tab w:val="left" w:pos="1267"/>
        </w:tabs>
        <w:kinsoku w:val="0"/>
        <w:overflowPunct w:val="0"/>
        <w:spacing w:before="9"/>
        <w:rPr>
          <w:color w:val="221F1F"/>
          <w:spacing w:val="-2"/>
        </w:rPr>
      </w:pPr>
      <w:r w:rsidRPr="00081BF7">
        <w:rPr>
          <w:color w:val="221F1F"/>
        </w:rPr>
        <w:t xml:space="preserve">MDC Liaison </w:t>
      </w:r>
      <w:r w:rsidR="00AB1D7B" w:rsidRPr="00081BF7">
        <w:rPr>
          <w:color w:val="221F1F"/>
        </w:rPr>
        <w:t xml:space="preserve">notifies </w:t>
      </w:r>
      <w:r w:rsidR="0F4E957A" w:rsidRPr="00081BF7">
        <w:rPr>
          <w:color w:val="221F1F"/>
          <w:spacing w:val="-1"/>
        </w:rPr>
        <w:t xml:space="preserve">Branch </w:t>
      </w:r>
      <w:r w:rsidR="002439BB" w:rsidRPr="00081BF7">
        <w:rPr>
          <w:color w:val="221F1F"/>
        </w:rPr>
        <w:t>Chiefs of MCHF Board</w:t>
      </w:r>
      <w:r w:rsidR="002439BB" w:rsidRPr="00081BF7">
        <w:rPr>
          <w:color w:val="221F1F"/>
          <w:spacing w:val="-4"/>
        </w:rPr>
        <w:t xml:space="preserve"> </w:t>
      </w:r>
      <w:r w:rsidR="002439BB" w:rsidRPr="00081BF7">
        <w:rPr>
          <w:color w:val="221F1F"/>
          <w:spacing w:val="-2"/>
        </w:rPr>
        <w:t>action</w:t>
      </w:r>
      <w:r w:rsidR="00C63EC8" w:rsidRPr="00081BF7">
        <w:rPr>
          <w:color w:val="221F1F"/>
          <w:spacing w:val="-2"/>
        </w:rPr>
        <w:t>.</w:t>
      </w:r>
    </w:p>
    <w:p w14:paraId="10288341" w14:textId="23370805" w:rsidR="00CF17FF" w:rsidRPr="00081BF7" w:rsidRDefault="00CF17FF">
      <w:pPr>
        <w:pStyle w:val="ListParagraph"/>
        <w:numPr>
          <w:ilvl w:val="0"/>
          <w:numId w:val="2"/>
        </w:numPr>
        <w:tabs>
          <w:tab w:val="left" w:pos="1267"/>
        </w:tabs>
        <w:kinsoku w:val="0"/>
        <w:overflowPunct w:val="0"/>
        <w:spacing w:before="12"/>
        <w:ind w:left="1251" w:right="519" w:hanging="253"/>
        <w:rPr>
          <w:color w:val="221F1F"/>
        </w:rPr>
      </w:pPr>
      <w:r w:rsidRPr="00081BF7">
        <w:rPr>
          <w:color w:val="221F1F"/>
        </w:rPr>
        <w:t>Successful</w:t>
      </w:r>
      <w:r w:rsidRPr="00081BF7">
        <w:rPr>
          <w:color w:val="221F1F"/>
          <w:spacing w:val="-2"/>
        </w:rPr>
        <w:t xml:space="preserve"> </w:t>
      </w:r>
      <w:r w:rsidRPr="00081BF7">
        <w:rPr>
          <w:color w:val="221F1F"/>
        </w:rPr>
        <w:t>applicants</w:t>
      </w:r>
      <w:r w:rsidRPr="00081BF7">
        <w:rPr>
          <w:color w:val="221F1F"/>
          <w:spacing w:val="-6"/>
        </w:rPr>
        <w:t xml:space="preserve"> </w:t>
      </w:r>
      <w:r w:rsidRPr="00081BF7">
        <w:rPr>
          <w:color w:val="221F1F"/>
        </w:rPr>
        <w:t>of MCHF</w:t>
      </w:r>
      <w:r w:rsidRPr="00081BF7">
        <w:rPr>
          <w:color w:val="221F1F"/>
          <w:spacing w:val="-2"/>
        </w:rPr>
        <w:t xml:space="preserve"> </w:t>
      </w:r>
      <w:r w:rsidRPr="00081BF7">
        <w:rPr>
          <w:color w:val="221F1F"/>
        </w:rPr>
        <w:t>Board</w:t>
      </w:r>
      <w:r w:rsidRPr="00081BF7">
        <w:rPr>
          <w:color w:val="221F1F"/>
          <w:spacing w:val="-4"/>
        </w:rPr>
        <w:t xml:space="preserve"> </w:t>
      </w:r>
      <w:r w:rsidRPr="00081BF7">
        <w:rPr>
          <w:color w:val="221F1F"/>
        </w:rPr>
        <w:t>action</w:t>
      </w:r>
      <w:r w:rsidRPr="00081BF7">
        <w:rPr>
          <w:color w:val="221F1F"/>
          <w:spacing w:val="-3"/>
        </w:rPr>
        <w:t xml:space="preserve"> </w:t>
      </w:r>
      <w:r w:rsidR="2A2564FD" w:rsidRPr="00081BF7">
        <w:rPr>
          <w:color w:val="221F1F"/>
          <w:spacing w:val="-3"/>
        </w:rPr>
        <w:t xml:space="preserve">will </w:t>
      </w:r>
      <w:r w:rsidR="1DA9BF92" w:rsidRPr="00081BF7">
        <w:rPr>
          <w:color w:val="221F1F"/>
          <w:spacing w:val="-3"/>
        </w:rPr>
        <w:t xml:space="preserve">be notified of the awards and </w:t>
      </w:r>
      <w:r w:rsidR="2A2564FD" w:rsidRPr="00081BF7">
        <w:rPr>
          <w:color w:val="221F1F"/>
          <w:spacing w:val="-3"/>
        </w:rPr>
        <w:t xml:space="preserve">be provided </w:t>
      </w:r>
      <w:r w:rsidRPr="00081BF7">
        <w:rPr>
          <w:color w:val="221F1F"/>
        </w:rPr>
        <w:t>with</w:t>
      </w:r>
      <w:r w:rsidRPr="00081BF7">
        <w:rPr>
          <w:color w:val="221F1F"/>
          <w:spacing w:val="-2"/>
        </w:rPr>
        <w:t xml:space="preserve"> </w:t>
      </w:r>
      <w:r w:rsidR="00352B53" w:rsidRPr="00081BF7">
        <w:rPr>
          <w:color w:val="221F1F"/>
          <w:spacing w:val="-2"/>
        </w:rPr>
        <w:t xml:space="preserve">a </w:t>
      </w:r>
      <w:r w:rsidRPr="00081BF7">
        <w:rPr>
          <w:color w:val="221F1F"/>
        </w:rPr>
        <w:t>memo</w:t>
      </w:r>
      <w:r w:rsidRPr="00081BF7">
        <w:rPr>
          <w:color w:val="221F1F"/>
          <w:spacing w:val="-6"/>
        </w:rPr>
        <w:t xml:space="preserve"> </w:t>
      </w:r>
      <w:r w:rsidRPr="00081BF7">
        <w:rPr>
          <w:color w:val="221F1F"/>
        </w:rPr>
        <w:t>of spending</w:t>
      </w:r>
      <w:r w:rsidRPr="00081BF7">
        <w:rPr>
          <w:color w:val="221F1F"/>
          <w:spacing w:val="-4"/>
        </w:rPr>
        <w:t xml:space="preserve"> </w:t>
      </w:r>
      <w:r w:rsidRPr="00081BF7">
        <w:rPr>
          <w:color w:val="221F1F"/>
        </w:rPr>
        <w:t>policy</w:t>
      </w:r>
      <w:r w:rsidRPr="00081BF7">
        <w:rPr>
          <w:color w:val="221F1F"/>
          <w:spacing w:val="-5"/>
        </w:rPr>
        <w:t xml:space="preserve"> </w:t>
      </w:r>
      <w:r w:rsidRPr="00081BF7">
        <w:rPr>
          <w:color w:val="221F1F"/>
        </w:rPr>
        <w:t>and</w:t>
      </w:r>
      <w:r w:rsidRPr="00081BF7">
        <w:rPr>
          <w:color w:val="221F1F"/>
          <w:spacing w:val="-2"/>
        </w:rPr>
        <w:t xml:space="preserve"> </w:t>
      </w:r>
      <w:r w:rsidRPr="00081BF7">
        <w:rPr>
          <w:color w:val="221F1F"/>
        </w:rPr>
        <w:t>procedures</w:t>
      </w:r>
      <w:r w:rsidR="6C12A1C2" w:rsidRPr="00081BF7">
        <w:rPr>
          <w:color w:val="221F1F"/>
        </w:rPr>
        <w:t>,</w:t>
      </w:r>
      <w:r w:rsidRPr="00081BF7">
        <w:rPr>
          <w:color w:val="221F1F"/>
        </w:rPr>
        <w:t xml:space="preserve"> including project name, MCHF fiscal code</w:t>
      </w:r>
      <w:r w:rsidRPr="00081BF7">
        <w:rPr>
          <w:color w:val="221F1F"/>
          <w:spacing w:val="-18"/>
        </w:rPr>
        <w:t xml:space="preserve"> </w:t>
      </w:r>
      <w:r w:rsidRPr="00081BF7">
        <w:rPr>
          <w:color w:val="221F1F"/>
        </w:rPr>
        <w:t xml:space="preserve">for </w:t>
      </w:r>
      <w:r w:rsidRPr="00081BF7">
        <w:rPr>
          <w:color w:val="221F1F"/>
          <w:sz w:val="22"/>
          <w:szCs w:val="22"/>
        </w:rPr>
        <w:t>reporting, and f</w:t>
      </w:r>
      <w:r w:rsidRPr="00081BF7">
        <w:rPr>
          <w:color w:val="221F1F"/>
        </w:rPr>
        <w:t>inal report requirements; and</w:t>
      </w:r>
    </w:p>
    <w:p w14:paraId="7D4011AD" w14:textId="7FBA1051" w:rsidR="00CF17FF" w:rsidRPr="00081BF7" w:rsidRDefault="00CF17FF">
      <w:pPr>
        <w:pStyle w:val="ListParagraph"/>
        <w:numPr>
          <w:ilvl w:val="0"/>
          <w:numId w:val="2"/>
        </w:numPr>
        <w:tabs>
          <w:tab w:val="left" w:pos="1267"/>
        </w:tabs>
        <w:kinsoku w:val="0"/>
        <w:overflowPunct w:val="0"/>
        <w:spacing w:before="13"/>
        <w:ind w:left="1267" w:hanging="254"/>
        <w:rPr>
          <w:color w:val="221F1F"/>
          <w:spacing w:val="-2"/>
        </w:rPr>
      </w:pPr>
      <w:r w:rsidRPr="00081BF7">
        <w:rPr>
          <w:color w:val="221F1F"/>
        </w:rPr>
        <w:t>Unsuccessful</w:t>
      </w:r>
      <w:r w:rsidRPr="00081BF7">
        <w:rPr>
          <w:color w:val="221F1F"/>
          <w:spacing w:val="-5"/>
        </w:rPr>
        <w:t xml:space="preserve"> </w:t>
      </w:r>
      <w:r w:rsidRPr="00081BF7">
        <w:rPr>
          <w:color w:val="221F1F"/>
        </w:rPr>
        <w:t>applicants</w:t>
      </w:r>
      <w:r w:rsidRPr="00081BF7">
        <w:rPr>
          <w:color w:val="221F1F"/>
          <w:spacing w:val="-3"/>
        </w:rPr>
        <w:t xml:space="preserve"> </w:t>
      </w:r>
      <w:r w:rsidRPr="00081BF7">
        <w:rPr>
          <w:color w:val="221F1F"/>
        </w:rPr>
        <w:t>of</w:t>
      </w:r>
      <w:r w:rsidRPr="00081BF7">
        <w:rPr>
          <w:color w:val="221F1F"/>
          <w:spacing w:val="2"/>
        </w:rPr>
        <w:t xml:space="preserve"> </w:t>
      </w:r>
      <w:r w:rsidRPr="00081BF7">
        <w:rPr>
          <w:color w:val="221F1F"/>
        </w:rPr>
        <w:t>MCHF</w:t>
      </w:r>
      <w:r w:rsidRPr="00081BF7">
        <w:rPr>
          <w:color w:val="221F1F"/>
          <w:spacing w:val="-2"/>
        </w:rPr>
        <w:t xml:space="preserve"> </w:t>
      </w:r>
      <w:r w:rsidRPr="00081BF7">
        <w:rPr>
          <w:color w:val="221F1F"/>
        </w:rPr>
        <w:t>Board</w:t>
      </w:r>
      <w:r w:rsidRPr="00081BF7">
        <w:rPr>
          <w:color w:val="221F1F"/>
          <w:spacing w:val="-4"/>
        </w:rPr>
        <w:t xml:space="preserve"> </w:t>
      </w:r>
      <w:r w:rsidRPr="00081BF7">
        <w:rPr>
          <w:color w:val="221F1F"/>
          <w:spacing w:val="-2"/>
        </w:rPr>
        <w:t>action</w:t>
      </w:r>
      <w:r w:rsidR="7FD76F70" w:rsidRPr="00081BF7">
        <w:rPr>
          <w:color w:val="221F1F"/>
          <w:spacing w:val="-2"/>
        </w:rPr>
        <w:t xml:space="preserve"> will be notified accordingly</w:t>
      </w:r>
      <w:r w:rsidRPr="00081BF7">
        <w:rPr>
          <w:color w:val="221F1F"/>
          <w:spacing w:val="-2"/>
        </w:rPr>
        <w:t>.</w:t>
      </w:r>
    </w:p>
    <w:p w14:paraId="2755AB0F" w14:textId="77777777" w:rsidR="009C7478" w:rsidRPr="00081BF7" w:rsidRDefault="009C7478" w:rsidP="009C7478">
      <w:pPr>
        <w:pStyle w:val="ListParagraph"/>
        <w:tabs>
          <w:tab w:val="left" w:pos="1267"/>
        </w:tabs>
        <w:kinsoku w:val="0"/>
        <w:overflowPunct w:val="0"/>
        <w:spacing w:before="13"/>
        <w:ind w:left="1267" w:firstLine="0"/>
        <w:rPr>
          <w:color w:val="221F1F"/>
          <w:spacing w:val="-2"/>
        </w:rPr>
      </w:pPr>
    </w:p>
    <w:p w14:paraId="096FA9E9" w14:textId="77777777" w:rsidR="00C93385" w:rsidRPr="00F53F23" w:rsidRDefault="00CF17FF" w:rsidP="009C7478">
      <w:pPr>
        <w:pStyle w:val="BodyText"/>
        <w:kinsoku w:val="0"/>
        <w:overflowPunct w:val="0"/>
        <w:ind w:left="274"/>
        <w:rPr>
          <w:b/>
          <w:bCs/>
          <w:color w:val="221F1F"/>
          <w:spacing w:val="-1"/>
          <w:highlight w:val="yellow"/>
        </w:rPr>
      </w:pPr>
      <w:r w:rsidRPr="00F53F23">
        <w:rPr>
          <w:b/>
          <w:bCs/>
          <w:color w:val="221F1F"/>
          <w:highlight w:val="yellow"/>
        </w:rPr>
        <w:t>New:</w:t>
      </w:r>
      <w:r w:rsidRPr="00F53F23">
        <w:rPr>
          <w:b/>
          <w:bCs/>
          <w:color w:val="221F1F"/>
          <w:spacing w:val="-1"/>
          <w:highlight w:val="yellow"/>
        </w:rPr>
        <w:t xml:space="preserve"> </w:t>
      </w:r>
    </w:p>
    <w:p w14:paraId="0F87E127" w14:textId="3662DAC6" w:rsidR="00C93385" w:rsidRPr="00F53F23" w:rsidRDefault="00CF17FF" w:rsidP="00B23F97">
      <w:pPr>
        <w:pStyle w:val="BodyText"/>
        <w:numPr>
          <w:ilvl w:val="0"/>
          <w:numId w:val="5"/>
        </w:numPr>
        <w:kinsoku w:val="0"/>
        <w:overflowPunct w:val="0"/>
        <w:rPr>
          <w:color w:val="221F1F"/>
          <w:spacing w:val="-2"/>
          <w:highlight w:val="yellow"/>
        </w:rPr>
      </w:pPr>
      <w:r w:rsidRPr="00F53F23">
        <w:rPr>
          <w:color w:val="221F1F"/>
          <w:highlight w:val="yellow"/>
        </w:rPr>
        <w:t>Construction</w:t>
      </w:r>
      <w:r w:rsidRPr="00F53F23">
        <w:rPr>
          <w:color w:val="221F1F"/>
          <w:spacing w:val="-2"/>
          <w:highlight w:val="yellow"/>
        </w:rPr>
        <w:t xml:space="preserve"> </w:t>
      </w:r>
      <w:r w:rsidRPr="00F53F23">
        <w:rPr>
          <w:color w:val="221F1F"/>
          <w:highlight w:val="yellow"/>
        </w:rPr>
        <w:t>and</w:t>
      </w:r>
      <w:r w:rsidRPr="00F53F23">
        <w:rPr>
          <w:color w:val="221F1F"/>
          <w:spacing w:val="-4"/>
          <w:highlight w:val="yellow"/>
        </w:rPr>
        <w:t xml:space="preserve"> </w:t>
      </w:r>
      <w:r w:rsidRPr="00F53F23">
        <w:rPr>
          <w:color w:val="221F1F"/>
          <w:highlight w:val="yellow"/>
        </w:rPr>
        <w:t>land</w:t>
      </w:r>
      <w:r w:rsidRPr="00F53F23">
        <w:rPr>
          <w:color w:val="221F1F"/>
          <w:spacing w:val="-5"/>
          <w:highlight w:val="yellow"/>
        </w:rPr>
        <w:t xml:space="preserve"> </w:t>
      </w:r>
      <w:r w:rsidRPr="00F53F23">
        <w:rPr>
          <w:color w:val="221F1F"/>
          <w:highlight w:val="yellow"/>
        </w:rPr>
        <w:t>acquisition projects</w:t>
      </w:r>
      <w:r w:rsidRPr="00F53F23">
        <w:rPr>
          <w:color w:val="221F1F"/>
          <w:spacing w:val="-2"/>
          <w:highlight w:val="yellow"/>
        </w:rPr>
        <w:t xml:space="preserve"> </w:t>
      </w:r>
      <w:r w:rsidRPr="00F53F23">
        <w:rPr>
          <w:color w:val="221F1F"/>
          <w:highlight w:val="yellow"/>
        </w:rPr>
        <w:t>will</w:t>
      </w:r>
      <w:r w:rsidRPr="00F53F23">
        <w:rPr>
          <w:color w:val="221F1F"/>
          <w:spacing w:val="-4"/>
          <w:highlight w:val="yellow"/>
        </w:rPr>
        <w:t xml:space="preserve"> </w:t>
      </w:r>
      <w:r w:rsidRPr="00F53F23">
        <w:rPr>
          <w:color w:val="221F1F"/>
          <w:highlight w:val="yellow"/>
        </w:rPr>
        <w:t>not</w:t>
      </w:r>
      <w:r w:rsidRPr="00F53F23">
        <w:rPr>
          <w:color w:val="221F1F"/>
          <w:spacing w:val="-2"/>
          <w:highlight w:val="yellow"/>
        </w:rPr>
        <w:t xml:space="preserve"> </w:t>
      </w:r>
      <w:r w:rsidRPr="00F53F23">
        <w:rPr>
          <w:color w:val="221F1F"/>
          <w:highlight w:val="yellow"/>
        </w:rPr>
        <w:t>be</w:t>
      </w:r>
      <w:r w:rsidRPr="00F53F23">
        <w:rPr>
          <w:color w:val="221F1F"/>
          <w:spacing w:val="-3"/>
          <w:highlight w:val="yellow"/>
        </w:rPr>
        <w:t xml:space="preserve"> </w:t>
      </w:r>
      <w:r w:rsidRPr="00F53F23">
        <w:rPr>
          <w:color w:val="221F1F"/>
          <w:highlight w:val="yellow"/>
        </w:rPr>
        <w:t>considered</w:t>
      </w:r>
      <w:r w:rsidRPr="00F53F23">
        <w:rPr>
          <w:color w:val="221F1F"/>
          <w:spacing w:val="-3"/>
          <w:highlight w:val="yellow"/>
        </w:rPr>
        <w:t xml:space="preserve"> </w:t>
      </w:r>
      <w:r w:rsidRPr="00F53F23">
        <w:rPr>
          <w:color w:val="221F1F"/>
          <w:highlight w:val="yellow"/>
        </w:rPr>
        <w:t>at</w:t>
      </w:r>
      <w:r w:rsidRPr="00F53F23">
        <w:rPr>
          <w:color w:val="221F1F"/>
          <w:spacing w:val="-4"/>
          <w:highlight w:val="yellow"/>
        </w:rPr>
        <w:t xml:space="preserve"> </w:t>
      </w:r>
      <w:r w:rsidRPr="00F53F23">
        <w:rPr>
          <w:color w:val="221F1F"/>
          <w:highlight w:val="yellow"/>
        </w:rPr>
        <w:t>this</w:t>
      </w:r>
      <w:r w:rsidRPr="00F53F23">
        <w:rPr>
          <w:color w:val="221F1F"/>
          <w:spacing w:val="-4"/>
          <w:highlight w:val="yellow"/>
        </w:rPr>
        <w:t xml:space="preserve"> </w:t>
      </w:r>
      <w:r w:rsidRPr="00F53F23">
        <w:rPr>
          <w:color w:val="221F1F"/>
          <w:spacing w:val="-2"/>
          <w:highlight w:val="yellow"/>
        </w:rPr>
        <w:t>time.</w:t>
      </w:r>
      <w:r w:rsidR="001A3B30" w:rsidRPr="00F53F23">
        <w:rPr>
          <w:color w:val="221F1F"/>
          <w:spacing w:val="-2"/>
          <w:highlight w:val="yellow"/>
        </w:rPr>
        <w:t xml:space="preserve"> </w:t>
      </w:r>
    </w:p>
    <w:p w14:paraId="1DF31B7A" w14:textId="6A95963C" w:rsidR="00CF17FF" w:rsidRPr="00F53F23" w:rsidRDefault="001A3B30" w:rsidP="00B23F97">
      <w:pPr>
        <w:pStyle w:val="BodyText"/>
        <w:numPr>
          <w:ilvl w:val="0"/>
          <w:numId w:val="5"/>
        </w:numPr>
        <w:kinsoku w:val="0"/>
        <w:overflowPunct w:val="0"/>
        <w:rPr>
          <w:color w:val="221F1F"/>
          <w:spacing w:val="-2"/>
          <w:highlight w:val="yellow"/>
        </w:rPr>
      </w:pPr>
      <w:r w:rsidRPr="00F53F23">
        <w:rPr>
          <w:color w:val="221F1F"/>
          <w:spacing w:val="-2"/>
          <w:highlight w:val="yellow"/>
        </w:rPr>
        <w:t>Staffing</w:t>
      </w:r>
      <w:r w:rsidR="00DF2025" w:rsidRPr="00F53F23">
        <w:rPr>
          <w:color w:val="221F1F"/>
          <w:spacing w:val="-2"/>
          <w:highlight w:val="yellow"/>
        </w:rPr>
        <w:t xml:space="preserve"> </w:t>
      </w:r>
      <w:r w:rsidR="009B309B" w:rsidRPr="00F53F23">
        <w:rPr>
          <w:color w:val="221F1F"/>
          <w:spacing w:val="-2"/>
          <w:highlight w:val="yellow"/>
        </w:rPr>
        <w:t xml:space="preserve">for projects will not be </w:t>
      </w:r>
      <w:r w:rsidR="00C93385" w:rsidRPr="00F53F23">
        <w:rPr>
          <w:color w:val="221F1F"/>
          <w:spacing w:val="-2"/>
          <w:highlight w:val="yellow"/>
        </w:rPr>
        <w:t>funded with MCHF funds.</w:t>
      </w:r>
    </w:p>
    <w:p w14:paraId="1300373D" w14:textId="77777777" w:rsidR="00C93385" w:rsidRDefault="00C93385" w:rsidP="009C7478">
      <w:pPr>
        <w:pStyle w:val="BodyText"/>
        <w:kinsoku w:val="0"/>
        <w:overflowPunct w:val="0"/>
        <w:ind w:left="274"/>
        <w:rPr>
          <w:color w:val="221F1F"/>
          <w:spacing w:val="-2"/>
        </w:rPr>
      </w:pPr>
    </w:p>
    <w:p w14:paraId="4D2FE024" w14:textId="77777777" w:rsidR="00501E8B" w:rsidRDefault="00CF17FF">
      <w:pPr>
        <w:pStyle w:val="BodyText"/>
        <w:kinsoku w:val="0"/>
        <w:overflowPunct w:val="0"/>
        <w:spacing w:line="247" w:lineRule="auto"/>
        <w:ind w:left="280" w:right="445"/>
        <w:rPr>
          <w:color w:val="221F1F"/>
        </w:rPr>
      </w:pPr>
      <w:r w:rsidRPr="00501E8B">
        <w:rPr>
          <w:b/>
          <w:bCs/>
          <w:color w:val="221F1F"/>
        </w:rPr>
        <w:t>Note:</w:t>
      </w:r>
      <w:r w:rsidRPr="00501E8B">
        <w:rPr>
          <w:color w:val="221F1F"/>
          <w:spacing w:val="-2"/>
        </w:rPr>
        <w:t xml:space="preserve"> </w:t>
      </w:r>
    </w:p>
    <w:p w14:paraId="33E235BF" w14:textId="5892A29B" w:rsidR="00CF17FF" w:rsidRPr="00501E8B" w:rsidRDefault="00CF17FF">
      <w:pPr>
        <w:pStyle w:val="BodyText"/>
        <w:kinsoku w:val="0"/>
        <w:overflowPunct w:val="0"/>
        <w:spacing w:line="247" w:lineRule="auto"/>
        <w:ind w:left="280" w:right="445"/>
        <w:rPr>
          <w:color w:val="221F1F"/>
        </w:rPr>
      </w:pPr>
      <w:r w:rsidRPr="00501E8B">
        <w:rPr>
          <w:color w:val="221F1F"/>
        </w:rPr>
        <w:t>Projects</w:t>
      </w:r>
      <w:r w:rsidRPr="00501E8B">
        <w:rPr>
          <w:color w:val="221F1F"/>
          <w:spacing w:val="-3"/>
        </w:rPr>
        <w:t xml:space="preserve"> </w:t>
      </w:r>
      <w:r w:rsidRPr="00501E8B">
        <w:rPr>
          <w:color w:val="221F1F"/>
        </w:rPr>
        <w:t>may</w:t>
      </w:r>
      <w:r w:rsidRPr="00501E8B">
        <w:rPr>
          <w:color w:val="221F1F"/>
          <w:spacing w:val="-3"/>
        </w:rPr>
        <w:t xml:space="preserve"> </w:t>
      </w:r>
      <w:r w:rsidRPr="00501E8B">
        <w:rPr>
          <w:color w:val="221F1F"/>
        </w:rPr>
        <w:t>be</w:t>
      </w:r>
      <w:r w:rsidRPr="00501E8B">
        <w:rPr>
          <w:color w:val="221F1F"/>
          <w:spacing w:val="-2"/>
        </w:rPr>
        <w:t xml:space="preserve"> </w:t>
      </w:r>
      <w:r w:rsidRPr="00501E8B">
        <w:rPr>
          <w:color w:val="221F1F"/>
        </w:rPr>
        <w:t>initiated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by</w:t>
      </w:r>
      <w:r w:rsidRPr="00501E8B">
        <w:rPr>
          <w:color w:val="221F1F"/>
          <w:spacing w:val="-3"/>
        </w:rPr>
        <w:t xml:space="preserve"> </w:t>
      </w:r>
      <w:r w:rsidRPr="00501E8B">
        <w:rPr>
          <w:color w:val="221F1F"/>
        </w:rPr>
        <w:t>the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Foundation</w:t>
      </w:r>
      <w:r w:rsidRPr="00501E8B">
        <w:rPr>
          <w:color w:val="221F1F"/>
          <w:spacing w:val="-2"/>
        </w:rPr>
        <w:t xml:space="preserve"> </w:t>
      </w:r>
      <w:r w:rsidRPr="00501E8B">
        <w:rPr>
          <w:color w:val="221F1F"/>
        </w:rPr>
        <w:t>Board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or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Executive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Director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through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coordination</w:t>
      </w:r>
      <w:r w:rsidRPr="00501E8B">
        <w:rPr>
          <w:color w:val="221F1F"/>
          <w:spacing w:val="-2"/>
        </w:rPr>
        <w:t xml:space="preserve"> </w:t>
      </w:r>
      <w:r w:rsidRPr="00501E8B">
        <w:rPr>
          <w:color w:val="221F1F"/>
        </w:rPr>
        <w:t>with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the</w:t>
      </w:r>
      <w:r w:rsidRPr="00501E8B">
        <w:rPr>
          <w:color w:val="221F1F"/>
          <w:spacing w:val="-4"/>
        </w:rPr>
        <w:t xml:space="preserve"> </w:t>
      </w:r>
      <w:r w:rsidR="00FA7D3B">
        <w:rPr>
          <w:color w:val="221F1F"/>
        </w:rPr>
        <w:t>MDC Liaison</w:t>
      </w:r>
      <w:r w:rsidRPr="00501E8B">
        <w:rPr>
          <w:color w:val="221F1F"/>
        </w:rPr>
        <w:t>.</w:t>
      </w:r>
    </w:p>
    <w:p w14:paraId="0834AD7E" w14:textId="77777777" w:rsidR="00CF17FF" w:rsidRPr="00501E8B" w:rsidRDefault="00CF17FF">
      <w:pPr>
        <w:pStyle w:val="BodyText"/>
        <w:kinsoku w:val="0"/>
        <w:overflowPunct w:val="0"/>
        <w:spacing w:before="2"/>
      </w:pPr>
    </w:p>
    <w:p w14:paraId="67F06ABA" w14:textId="18FCD460" w:rsidR="00CF17FF" w:rsidRPr="00501E8B" w:rsidRDefault="00CF17FF">
      <w:pPr>
        <w:pStyle w:val="BodyText"/>
        <w:kinsoku w:val="0"/>
        <w:overflowPunct w:val="0"/>
        <w:spacing w:before="1" w:line="249" w:lineRule="auto"/>
        <w:ind w:left="280" w:right="445"/>
        <w:rPr>
          <w:color w:val="221F1F"/>
        </w:rPr>
      </w:pPr>
      <w:r w:rsidRPr="00501E8B">
        <w:rPr>
          <w:color w:val="221F1F"/>
        </w:rPr>
        <w:t>Please</w:t>
      </w:r>
      <w:r w:rsidRPr="00501E8B">
        <w:rPr>
          <w:color w:val="221F1F"/>
          <w:spacing w:val="-1"/>
        </w:rPr>
        <w:t xml:space="preserve"> </w:t>
      </w:r>
      <w:r w:rsidRPr="00501E8B">
        <w:rPr>
          <w:color w:val="221F1F"/>
        </w:rPr>
        <w:t>note</w:t>
      </w:r>
      <w:r w:rsidRPr="00501E8B">
        <w:rPr>
          <w:color w:val="221F1F"/>
          <w:spacing w:val="-1"/>
        </w:rPr>
        <w:t xml:space="preserve"> </w:t>
      </w:r>
      <w:r w:rsidRPr="00501E8B">
        <w:rPr>
          <w:color w:val="221F1F"/>
        </w:rPr>
        <w:t xml:space="preserve">that awarded grants are </w:t>
      </w:r>
      <w:r w:rsidR="00501E8B" w:rsidRPr="00501E8B">
        <w:rPr>
          <w:color w:val="221F1F"/>
        </w:rPr>
        <w:t>paid for</w:t>
      </w:r>
      <w:r w:rsidRPr="00501E8B">
        <w:rPr>
          <w:color w:val="221F1F"/>
        </w:rPr>
        <w:t xml:space="preserve"> by billing</w:t>
      </w:r>
      <w:r w:rsidRPr="00501E8B">
        <w:rPr>
          <w:color w:val="221F1F"/>
          <w:spacing w:val="-1"/>
        </w:rPr>
        <w:t xml:space="preserve"> </w:t>
      </w:r>
      <w:r w:rsidRPr="00501E8B">
        <w:rPr>
          <w:color w:val="221F1F"/>
        </w:rPr>
        <w:t>the</w:t>
      </w:r>
      <w:r w:rsidRPr="00501E8B">
        <w:rPr>
          <w:color w:val="221F1F"/>
          <w:spacing w:val="-1"/>
        </w:rPr>
        <w:t xml:space="preserve"> </w:t>
      </w:r>
      <w:r w:rsidRPr="00501E8B">
        <w:rPr>
          <w:color w:val="221F1F"/>
        </w:rPr>
        <w:t>costs directly to MCHF. Some</w:t>
      </w:r>
      <w:r w:rsidRPr="00501E8B">
        <w:rPr>
          <w:color w:val="221F1F"/>
          <w:spacing w:val="-1"/>
        </w:rPr>
        <w:t xml:space="preserve"> </w:t>
      </w:r>
      <w:r w:rsidRPr="00501E8B">
        <w:rPr>
          <w:color w:val="221F1F"/>
        </w:rPr>
        <w:t>vendors will</w:t>
      </w:r>
      <w:r w:rsidRPr="00501E8B">
        <w:rPr>
          <w:color w:val="221F1F"/>
          <w:spacing w:val="-2"/>
        </w:rPr>
        <w:t xml:space="preserve"> </w:t>
      </w:r>
      <w:r w:rsidRPr="00501E8B">
        <w:rPr>
          <w:color w:val="221F1F"/>
        </w:rPr>
        <w:t>not</w:t>
      </w:r>
      <w:r w:rsidRPr="00501E8B">
        <w:rPr>
          <w:color w:val="221F1F"/>
          <w:spacing w:val="-1"/>
        </w:rPr>
        <w:t xml:space="preserve"> </w:t>
      </w:r>
      <w:r w:rsidRPr="00501E8B">
        <w:rPr>
          <w:color w:val="221F1F"/>
        </w:rPr>
        <w:t>give MCHF the same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discounts</w:t>
      </w:r>
      <w:r w:rsidRPr="00501E8B">
        <w:rPr>
          <w:color w:val="221F1F"/>
          <w:spacing w:val="-1"/>
        </w:rPr>
        <w:t xml:space="preserve"> </w:t>
      </w:r>
      <w:r w:rsidRPr="00501E8B">
        <w:rPr>
          <w:color w:val="221F1F"/>
        </w:rPr>
        <w:t>as</w:t>
      </w:r>
      <w:r w:rsidRPr="00501E8B">
        <w:rPr>
          <w:color w:val="221F1F"/>
          <w:spacing w:val="-3"/>
        </w:rPr>
        <w:t xml:space="preserve"> </w:t>
      </w:r>
      <w:r w:rsidRPr="00501E8B">
        <w:rPr>
          <w:color w:val="221F1F"/>
        </w:rPr>
        <w:t>it</w:t>
      </w:r>
      <w:r w:rsidRPr="00501E8B">
        <w:rPr>
          <w:color w:val="221F1F"/>
          <w:spacing w:val="-2"/>
        </w:rPr>
        <w:t xml:space="preserve"> </w:t>
      </w:r>
      <w:r w:rsidRPr="00501E8B">
        <w:rPr>
          <w:color w:val="221F1F"/>
        </w:rPr>
        <w:t>does MDC.</w:t>
      </w:r>
      <w:r w:rsidRPr="00501E8B">
        <w:rPr>
          <w:color w:val="221F1F"/>
          <w:spacing w:val="-2"/>
        </w:rPr>
        <w:t xml:space="preserve"> </w:t>
      </w:r>
      <w:r w:rsidRPr="00501E8B">
        <w:rPr>
          <w:color w:val="221F1F"/>
        </w:rPr>
        <w:t>Please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consider</w:t>
      </w:r>
      <w:r w:rsidRPr="00501E8B">
        <w:rPr>
          <w:color w:val="221F1F"/>
          <w:spacing w:val="-3"/>
        </w:rPr>
        <w:t xml:space="preserve"> </w:t>
      </w:r>
      <w:r w:rsidRPr="00501E8B">
        <w:rPr>
          <w:color w:val="221F1F"/>
        </w:rPr>
        <w:t>this</w:t>
      </w:r>
      <w:r w:rsidRPr="00501E8B">
        <w:rPr>
          <w:color w:val="221F1F"/>
          <w:spacing w:val="-1"/>
        </w:rPr>
        <w:t xml:space="preserve"> </w:t>
      </w:r>
      <w:r w:rsidRPr="00501E8B">
        <w:rPr>
          <w:color w:val="221F1F"/>
        </w:rPr>
        <w:t>when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submitting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your</w:t>
      </w:r>
      <w:r w:rsidRPr="00501E8B">
        <w:rPr>
          <w:color w:val="221F1F"/>
          <w:spacing w:val="-4"/>
        </w:rPr>
        <w:t xml:space="preserve"> </w:t>
      </w:r>
      <w:r w:rsidRPr="00501E8B">
        <w:rPr>
          <w:color w:val="221F1F"/>
        </w:rPr>
        <w:t>application.</w:t>
      </w:r>
      <w:r w:rsidR="00181FF7">
        <w:rPr>
          <w:color w:val="221F1F"/>
        </w:rPr>
        <w:t xml:space="preserve"> Contact the MCHF Grant</w:t>
      </w:r>
      <w:r w:rsidR="002E20B6">
        <w:rPr>
          <w:color w:val="221F1F"/>
        </w:rPr>
        <w:t>s</w:t>
      </w:r>
      <w:r w:rsidR="00181FF7">
        <w:rPr>
          <w:color w:val="221F1F"/>
        </w:rPr>
        <w:t xml:space="preserve"> Administrator </w:t>
      </w:r>
      <w:r w:rsidR="002E20B6">
        <w:rPr>
          <w:color w:val="221F1F"/>
        </w:rPr>
        <w:t xml:space="preserve">if </w:t>
      </w:r>
      <w:r w:rsidR="008A077C">
        <w:rPr>
          <w:color w:val="221F1F"/>
        </w:rPr>
        <w:t>there are issues</w:t>
      </w:r>
      <w:r w:rsidR="002E20B6">
        <w:rPr>
          <w:color w:val="221F1F"/>
        </w:rPr>
        <w:t xml:space="preserve"> with </w:t>
      </w:r>
      <w:r w:rsidR="006E2D6F">
        <w:rPr>
          <w:color w:val="221F1F"/>
        </w:rPr>
        <w:t xml:space="preserve">arranging </w:t>
      </w:r>
      <w:r w:rsidR="002E20B6">
        <w:rPr>
          <w:color w:val="221F1F"/>
        </w:rPr>
        <w:t>billing</w:t>
      </w:r>
      <w:r w:rsidR="006E2D6F">
        <w:rPr>
          <w:color w:val="221F1F"/>
        </w:rPr>
        <w:t xml:space="preserve"> MCHF directly</w:t>
      </w:r>
      <w:r w:rsidR="002E20B6">
        <w:rPr>
          <w:color w:val="221F1F"/>
        </w:rPr>
        <w:t>.</w:t>
      </w:r>
      <w:r w:rsidR="00181FF7">
        <w:rPr>
          <w:color w:val="221F1F"/>
        </w:rPr>
        <w:t xml:space="preserve"> </w:t>
      </w:r>
    </w:p>
    <w:p w14:paraId="0D3B4501" w14:textId="77777777" w:rsidR="00CF17FF" w:rsidRDefault="00CF17FF">
      <w:pPr>
        <w:pStyle w:val="BodyText"/>
        <w:kinsoku w:val="0"/>
        <w:overflowPunct w:val="0"/>
        <w:spacing w:before="1" w:line="249" w:lineRule="auto"/>
        <w:ind w:left="280" w:right="445"/>
        <w:rPr>
          <w:i/>
          <w:iCs/>
          <w:color w:val="221F1F"/>
          <w:sz w:val="20"/>
          <w:szCs w:val="20"/>
        </w:rPr>
        <w:sectPr w:rsidR="00CF17FF" w:rsidSect="00D609C5">
          <w:pgSz w:w="12240" w:h="15840"/>
          <w:pgMar w:top="600" w:right="320" w:bottom="280" w:left="440" w:header="720" w:footer="720" w:gutter="0"/>
          <w:cols w:space="720"/>
          <w:noEndnote/>
        </w:sectPr>
      </w:pPr>
    </w:p>
    <w:p w14:paraId="7A51D529" w14:textId="77777777" w:rsidR="003F5289" w:rsidRDefault="00CF17FF" w:rsidP="00E15B84">
      <w:pPr>
        <w:pStyle w:val="BodyText"/>
        <w:kinsoku w:val="0"/>
        <w:overflowPunct w:val="0"/>
        <w:spacing w:before="65"/>
        <w:ind w:left="100"/>
        <w:rPr>
          <w:b/>
          <w:bCs/>
          <w:color w:val="221F1F"/>
          <w:spacing w:val="-5"/>
          <w:sz w:val="28"/>
          <w:szCs w:val="28"/>
          <w:u w:val="single"/>
        </w:rPr>
      </w:pPr>
      <w:r w:rsidRPr="00E15B84">
        <w:rPr>
          <w:b/>
          <w:bCs/>
          <w:color w:val="221F1F"/>
          <w:sz w:val="28"/>
          <w:szCs w:val="28"/>
          <w:u w:val="single"/>
        </w:rPr>
        <w:lastRenderedPageBreak/>
        <w:t>Request</w:t>
      </w:r>
      <w:r w:rsidRPr="00E15B84">
        <w:rPr>
          <w:b/>
          <w:bCs/>
          <w:color w:val="221F1F"/>
          <w:spacing w:val="-5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and</w:t>
      </w:r>
      <w:r w:rsidRPr="00E15B84">
        <w:rPr>
          <w:b/>
          <w:bCs/>
          <w:color w:val="221F1F"/>
          <w:spacing w:val="-4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Approval</w:t>
      </w:r>
      <w:r w:rsidRPr="00E15B84">
        <w:rPr>
          <w:b/>
          <w:bCs/>
          <w:color w:val="221F1F"/>
          <w:spacing w:val="-6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Process</w:t>
      </w:r>
      <w:r w:rsidRPr="00E15B84">
        <w:rPr>
          <w:b/>
          <w:bCs/>
          <w:color w:val="221F1F"/>
          <w:spacing w:val="-5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for</w:t>
      </w:r>
      <w:r w:rsidRPr="00E15B84">
        <w:rPr>
          <w:b/>
          <w:bCs/>
          <w:color w:val="221F1F"/>
          <w:spacing w:val="-4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other</w:t>
      </w:r>
      <w:r w:rsidRPr="00E15B84">
        <w:rPr>
          <w:b/>
          <w:bCs/>
          <w:color w:val="221F1F"/>
          <w:spacing w:val="-3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outside</w:t>
      </w:r>
      <w:r w:rsidRPr="00E15B84">
        <w:rPr>
          <w:b/>
          <w:bCs/>
          <w:color w:val="221F1F"/>
          <w:spacing w:val="-3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nonprofits,</w:t>
      </w:r>
      <w:r w:rsidRPr="00E15B84">
        <w:rPr>
          <w:b/>
          <w:bCs/>
          <w:color w:val="221F1F"/>
          <w:spacing w:val="-4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governmental</w:t>
      </w:r>
      <w:r w:rsidRPr="00E15B84">
        <w:rPr>
          <w:b/>
          <w:bCs/>
          <w:color w:val="221F1F"/>
          <w:spacing w:val="-6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z w:val="28"/>
          <w:szCs w:val="28"/>
          <w:u w:val="single"/>
        </w:rPr>
        <w:t>and</w:t>
      </w:r>
      <w:r w:rsidRPr="00E15B84">
        <w:rPr>
          <w:b/>
          <w:bCs/>
          <w:color w:val="221F1F"/>
          <w:spacing w:val="-5"/>
          <w:sz w:val="28"/>
          <w:szCs w:val="28"/>
          <w:u w:val="single"/>
        </w:rPr>
        <w:t xml:space="preserve"> </w:t>
      </w:r>
    </w:p>
    <w:p w14:paraId="77BEA951" w14:textId="10C896E7" w:rsidR="00CF17FF" w:rsidRPr="00E15B84" w:rsidRDefault="00CF17FF" w:rsidP="00E15B84">
      <w:pPr>
        <w:pStyle w:val="BodyText"/>
        <w:kinsoku w:val="0"/>
        <w:overflowPunct w:val="0"/>
        <w:spacing w:before="65"/>
        <w:ind w:left="100"/>
        <w:rPr>
          <w:b/>
          <w:bCs/>
          <w:color w:val="221F1F"/>
          <w:w w:val="95"/>
          <w:sz w:val="28"/>
          <w:szCs w:val="28"/>
        </w:rPr>
      </w:pPr>
      <w:r w:rsidRPr="00E15B84">
        <w:rPr>
          <w:b/>
          <w:bCs/>
          <w:color w:val="221F1F"/>
          <w:sz w:val="28"/>
          <w:szCs w:val="28"/>
          <w:u w:val="single"/>
        </w:rPr>
        <w:t>other</w:t>
      </w:r>
      <w:r w:rsidRPr="00E15B84">
        <w:rPr>
          <w:b/>
          <w:bCs/>
          <w:color w:val="221F1F"/>
          <w:spacing w:val="-4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pacing w:val="-5"/>
          <w:sz w:val="28"/>
          <w:szCs w:val="28"/>
          <w:u w:val="single"/>
        </w:rPr>
        <w:t>non</w:t>
      </w:r>
      <w:r w:rsidRPr="00E15B84">
        <w:rPr>
          <w:b/>
          <w:bCs/>
          <w:color w:val="221F1F"/>
          <w:w w:val="95"/>
          <w:sz w:val="28"/>
          <w:szCs w:val="28"/>
          <w:u w:val="single"/>
        </w:rPr>
        <w:t>-governmental</w:t>
      </w:r>
      <w:r w:rsidRPr="00E15B84">
        <w:rPr>
          <w:b/>
          <w:bCs/>
          <w:color w:val="221F1F"/>
          <w:spacing w:val="56"/>
          <w:sz w:val="28"/>
          <w:szCs w:val="28"/>
          <w:u w:val="single"/>
        </w:rPr>
        <w:t xml:space="preserve"> </w:t>
      </w:r>
      <w:r w:rsidRPr="00E15B84">
        <w:rPr>
          <w:b/>
          <w:bCs/>
          <w:color w:val="221F1F"/>
          <w:spacing w:val="-2"/>
          <w:w w:val="95"/>
          <w:sz w:val="28"/>
          <w:szCs w:val="28"/>
          <w:u w:val="single"/>
        </w:rPr>
        <w:t>organizations:</w:t>
      </w:r>
    </w:p>
    <w:p w14:paraId="6872869A" w14:textId="77777777" w:rsidR="00CF17FF" w:rsidRDefault="00CF17FF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0CA2BDA8" w14:textId="77777777" w:rsidR="00CF17FF" w:rsidRDefault="00CF17FF">
      <w:pPr>
        <w:pStyle w:val="ListParagraph"/>
        <w:numPr>
          <w:ilvl w:val="0"/>
          <w:numId w:val="1"/>
        </w:numPr>
        <w:tabs>
          <w:tab w:val="left" w:pos="640"/>
        </w:tabs>
        <w:kinsoku w:val="0"/>
        <w:overflowPunct w:val="0"/>
        <w:spacing w:before="92" w:line="247" w:lineRule="auto"/>
        <w:ind w:left="279" w:right="472" w:firstLine="0"/>
        <w:jc w:val="both"/>
        <w:rPr>
          <w:color w:val="221F1F"/>
        </w:rPr>
      </w:pPr>
      <w:r>
        <w:rPr>
          <w:color w:val="221F1F"/>
        </w:rPr>
        <w:t>The applicant completes the Request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 Funding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form.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have a completed project budget.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sample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budget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included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form.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project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area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map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may be attached to the form when appropriate.</w:t>
      </w:r>
    </w:p>
    <w:p w14:paraId="4D103F2E" w14:textId="77777777" w:rsidR="00BF5625" w:rsidRDefault="00BF5625" w:rsidP="00BF5625">
      <w:pPr>
        <w:pStyle w:val="ListParagraph"/>
        <w:tabs>
          <w:tab w:val="left" w:pos="640"/>
        </w:tabs>
        <w:kinsoku w:val="0"/>
        <w:overflowPunct w:val="0"/>
        <w:spacing w:before="92" w:line="247" w:lineRule="auto"/>
        <w:ind w:left="279" w:right="472" w:firstLine="0"/>
        <w:jc w:val="both"/>
        <w:rPr>
          <w:color w:val="221F1F"/>
        </w:rPr>
      </w:pPr>
    </w:p>
    <w:p w14:paraId="2021616D" w14:textId="77777777" w:rsidR="00BF5625" w:rsidRPr="00B123B6" w:rsidRDefault="00BF5625" w:rsidP="00BF5625">
      <w:pPr>
        <w:pStyle w:val="BodyText"/>
        <w:kinsoku w:val="0"/>
        <w:overflowPunct w:val="0"/>
        <w:ind w:left="274" w:firstLine="360"/>
        <w:rPr>
          <w:b/>
          <w:bCs/>
          <w:color w:val="221F1F"/>
          <w:spacing w:val="-1"/>
          <w:highlight w:val="yellow"/>
        </w:rPr>
      </w:pPr>
      <w:r w:rsidRPr="00B123B6">
        <w:rPr>
          <w:b/>
          <w:bCs/>
          <w:color w:val="221F1F"/>
          <w:highlight w:val="yellow"/>
        </w:rPr>
        <w:t>New:</w:t>
      </w:r>
      <w:r w:rsidRPr="00B123B6">
        <w:rPr>
          <w:b/>
          <w:bCs/>
          <w:color w:val="221F1F"/>
          <w:spacing w:val="-1"/>
          <w:highlight w:val="yellow"/>
        </w:rPr>
        <w:t xml:space="preserve"> </w:t>
      </w:r>
    </w:p>
    <w:p w14:paraId="3BA34F84" w14:textId="77777777" w:rsidR="00BF5625" w:rsidRPr="00B123B6" w:rsidRDefault="00BF5625" w:rsidP="00BF5625">
      <w:pPr>
        <w:pStyle w:val="BodyText"/>
        <w:numPr>
          <w:ilvl w:val="1"/>
          <w:numId w:val="5"/>
        </w:numPr>
        <w:kinsoku w:val="0"/>
        <w:overflowPunct w:val="0"/>
        <w:rPr>
          <w:color w:val="221F1F"/>
          <w:spacing w:val="-2"/>
          <w:highlight w:val="yellow"/>
        </w:rPr>
      </w:pPr>
      <w:r w:rsidRPr="00B123B6">
        <w:rPr>
          <w:color w:val="221F1F"/>
          <w:highlight w:val="yellow"/>
        </w:rPr>
        <w:t>Construction</w:t>
      </w:r>
      <w:r w:rsidRPr="00B123B6">
        <w:rPr>
          <w:color w:val="221F1F"/>
          <w:spacing w:val="-2"/>
          <w:highlight w:val="yellow"/>
        </w:rPr>
        <w:t xml:space="preserve"> </w:t>
      </w:r>
      <w:r w:rsidRPr="00B123B6">
        <w:rPr>
          <w:color w:val="221F1F"/>
          <w:highlight w:val="yellow"/>
        </w:rPr>
        <w:t>and</w:t>
      </w:r>
      <w:r w:rsidRPr="00B123B6">
        <w:rPr>
          <w:color w:val="221F1F"/>
          <w:spacing w:val="-4"/>
          <w:highlight w:val="yellow"/>
        </w:rPr>
        <w:t xml:space="preserve"> </w:t>
      </w:r>
      <w:r w:rsidRPr="00B123B6">
        <w:rPr>
          <w:color w:val="221F1F"/>
          <w:highlight w:val="yellow"/>
        </w:rPr>
        <w:t>land</w:t>
      </w:r>
      <w:r w:rsidRPr="00B123B6">
        <w:rPr>
          <w:color w:val="221F1F"/>
          <w:spacing w:val="-5"/>
          <w:highlight w:val="yellow"/>
        </w:rPr>
        <w:t xml:space="preserve"> </w:t>
      </w:r>
      <w:r w:rsidRPr="00B123B6">
        <w:rPr>
          <w:color w:val="221F1F"/>
          <w:highlight w:val="yellow"/>
        </w:rPr>
        <w:t>acquisition projects</w:t>
      </w:r>
      <w:r w:rsidRPr="00B123B6">
        <w:rPr>
          <w:color w:val="221F1F"/>
          <w:spacing w:val="-2"/>
          <w:highlight w:val="yellow"/>
        </w:rPr>
        <w:t xml:space="preserve"> </w:t>
      </w:r>
      <w:r w:rsidRPr="00B123B6">
        <w:rPr>
          <w:color w:val="221F1F"/>
          <w:highlight w:val="yellow"/>
        </w:rPr>
        <w:t>will</w:t>
      </w:r>
      <w:r w:rsidRPr="00B123B6">
        <w:rPr>
          <w:color w:val="221F1F"/>
          <w:spacing w:val="-4"/>
          <w:highlight w:val="yellow"/>
        </w:rPr>
        <w:t xml:space="preserve"> </w:t>
      </w:r>
      <w:r w:rsidRPr="00B123B6">
        <w:rPr>
          <w:color w:val="221F1F"/>
          <w:highlight w:val="yellow"/>
        </w:rPr>
        <w:t>not</w:t>
      </w:r>
      <w:r w:rsidRPr="00B123B6">
        <w:rPr>
          <w:color w:val="221F1F"/>
          <w:spacing w:val="-2"/>
          <w:highlight w:val="yellow"/>
        </w:rPr>
        <w:t xml:space="preserve"> </w:t>
      </w:r>
      <w:r w:rsidRPr="00B123B6">
        <w:rPr>
          <w:color w:val="221F1F"/>
          <w:highlight w:val="yellow"/>
        </w:rPr>
        <w:t>be</w:t>
      </w:r>
      <w:r w:rsidRPr="00B123B6">
        <w:rPr>
          <w:color w:val="221F1F"/>
          <w:spacing w:val="-3"/>
          <w:highlight w:val="yellow"/>
        </w:rPr>
        <w:t xml:space="preserve"> </w:t>
      </w:r>
      <w:r w:rsidRPr="00B123B6">
        <w:rPr>
          <w:color w:val="221F1F"/>
          <w:highlight w:val="yellow"/>
        </w:rPr>
        <w:t>considered</w:t>
      </w:r>
      <w:r w:rsidRPr="00B123B6">
        <w:rPr>
          <w:color w:val="221F1F"/>
          <w:spacing w:val="-3"/>
          <w:highlight w:val="yellow"/>
        </w:rPr>
        <w:t xml:space="preserve"> </w:t>
      </w:r>
      <w:r w:rsidRPr="00B123B6">
        <w:rPr>
          <w:color w:val="221F1F"/>
          <w:highlight w:val="yellow"/>
        </w:rPr>
        <w:t>at</w:t>
      </w:r>
      <w:r w:rsidRPr="00B123B6">
        <w:rPr>
          <w:color w:val="221F1F"/>
          <w:spacing w:val="-4"/>
          <w:highlight w:val="yellow"/>
        </w:rPr>
        <w:t xml:space="preserve"> </w:t>
      </w:r>
      <w:r w:rsidRPr="00B123B6">
        <w:rPr>
          <w:color w:val="221F1F"/>
          <w:highlight w:val="yellow"/>
        </w:rPr>
        <w:t>this</w:t>
      </w:r>
      <w:r w:rsidRPr="00B123B6">
        <w:rPr>
          <w:color w:val="221F1F"/>
          <w:spacing w:val="-4"/>
          <w:highlight w:val="yellow"/>
        </w:rPr>
        <w:t xml:space="preserve"> </w:t>
      </w:r>
      <w:r w:rsidRPr="00B123B6">
        <w:rPr>
          <w:color w:val="221F1F"/>
          <w:spacing w:val="-2"/>
          <w:highlight w:val="yellow"/>
        </w:rPr>
        <w:t xml:space="preserve">time. </w:t>
      </w:r>
    </w:p>
    <w:p w14:paraId="032E4848" w14:textId="77777777" w:rsidR="00BF5625" w:rsidRPr="00B123B6" w:rsidRDefault="00BF5625" w:rsidP="00BF5625">
      <w:pPr>
        <w:pStyle w:val="BodyText"/>
        <w:numPr>
          <w:ilvl w:val="1"/>
          <w:numId w:val="5"/>
        </w:numPr>
        <w:kinsoku w:val="0"/>
        <w:overflowPunct w:val="0"/>
        <w:rPr>
          <w:color w:val="221F1F"/>
          <w:spacing w:val="-2"/>
          <w:highlight w:val="yellow"/>
        </w:rPr>
      </w:pPr>
      <w:r w:rsidRPr="00B123B6">
        <w:rPr>
          <w:color w:val="221F1F"/>
          <w:spacing w:val="-2"/>
          <w:highlight w:val="yellow"/>
        </w:rPr>
        <w:t>Staffing for projects will not be funded with MCHF funds.</w:t>
      </w:r>
    </w:p>
    <w:p w14:paraId="5A52853C" w14:textId="77777777" w:rsidR="00CF17FF" w:rsidRDefault="00CF17FF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p w14:paraId="2ACE3946" w14:textId="77777777" w:rsidR="00CF17FF" w:rsidRDefault="00CF17FF">
      <w:pPr>
        <w:pStyle w:val="ListParagraph"/>
        <w:numPr>
          <w:ilvl w:val="0"/>
          <w:numId w:val="1"/>
        </w:numPr>
        <w:tabs>
          <w:tab w:val="left" w:pos="640"/>
        </w:tabs>
        <w:kinsoku w:val="0"/>
        <w:overflowPunct w:val="0"/>
        <w:ind w:left="640" w:hanging="361"/>
        <w:jc w:val="both"/>
        <w:rPr>
          <w:color w:val="221F1F"/>
          <w:spacing w:val="-5"/>
        </w:rPr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applicant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submits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Request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Funding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accompanying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5"/>
        </w:rPr>
        <w:t>to:</w:t>
      </w:r>
    </w:p>
    <w:p w14:paraId="4477EA2D" w14:textId="77777777" w:rsidR="00CF17FF" w:rsidRPr="000D5B9A" w:rsidRDefault="00CF17FF">
      <w:pPr>
        <w:pStyle w:val="BodyText"/>
        <w:kinsoku w:val="0"/>
        <w:overflowPunct w:val="0"/>
        <w:spacing w:before="10"/>
        <w:ind w:left="1720"/>
        <w:rPr>
          <w:b/>
          <w:bCs/>
          <w:color w:val="221F1F"/>
          <w:spacing w:val="-2"/>
        </w:rPr>
      </w:pPr>
      <w:r w:rsidRPr="000D5B9A">
        <w:rPr>
          <w:b/>
          <w:bCs/>
          <w:color w:val="221F1F"/>
        </w:rPr>
        <w:t>MCHF</w:t>
      </w:r>
      <w:r w:rsidRPr="000D5B9A">
        <w:rPr>
          <w:b/>
          <w:bCs/>
          <w:color w:val="221F1F"/>
          <w:spacing w:val="-1"/>
        </w:rPr>
        <w:t xml:space="preserve"> </w:t>
      </w:r>
      <w:r w:rsidRPr="000D5B9A">
        <w:rPr>
          <w:b/>
          <w:bCs/>
          <w:color w:val="221F1F"/>
        </w:rPr>
        <w:t>Grants</w:t>
      </w:r>
      <w:r w:rsidRPr="000D5B9A">
        <w:rPr>
          <w:b/>
          <w:bCs/>
          <w:color w:val="221F1F"/>
          <w:spacing w:val="-1"/>
        </w:rPr>
        <w:t xml:space="preserve"> </w:t>
      </w:r>
      <w:r w:rsidRPr="000D5B9A">
        <w:rPr>
          <w:b/>
          <w:bCs/>
          <w:color w:val="221F1F"/>
          <w:spacing w:val="-2"/>
        </w:rPr>
        <w:t>Committee</w:t>
      </w:r>
    </w:p>
    <w:p w14:paraId="475F9F95" w14:textId="77777777" w:rsidR="00CF17FF" w:rsidRPr="000D5B9A" w:rsidRDefault="00CF17FF">
      <w:pPr>
        <w:pStyle w:val="BodyText"/>
        <w:kinsoku w:val="0"/>
        <w:overflowPunct w:val="0"/>
        <w:spacing w:before="15"/>
        <w:ind w:left="1720"/>
        <w:rPr>
          <w:b/>
          <w:bCs/>
          <w:color w:val="221F1F"/>
          <w:spacing w:val="-2"/>
        </w:rPr>
      </w:pPr>
      <w:r w:rsidRPr="000D5B9A">
        <w:rPr>
          <w:b/>
          <w:bCs/>
          <w:color w:val="221F1F"/>
        </w:rPr>
        <w:t>Missouri</w:t>
      </w:r>
      <w:r w:rsidRPr="000D5B9A">
        <w:rPr>
          <w:b/>
          <w:bCs/>
          <w:color w:val="221F1F"/>
          <w:spacing w:val="-2"/>
        </w:rPr>
        <w:t xml:space="preserve"> </w:t>
      </w:r>
      <w:r w:rsidRPr="000D5B9A">
        <w:rPr>
          <w:b/>
          <w:bCs/>
          <w:color w:val="221F1F"/>
        </w:rPr>
        <w:t>Conservation</w:t>
      </w:r>
      <w:r w:rsidRPr="000D5B9A">
        <w:rPr>
          <w:b/>
          <w:bCs/>
          <w:color w:val="221F1F"/>
          <w:spacing w:val="-3"/>
        </w:rPr>
        <w:t xml:space="preserve"> </w:t>
      </w:r>
      <w:r w:rsidRPr="000D5B9A">
        <w:rPr>
          <w:b/>
          <w:bCs/>
          <w:color w:val="221F1F"/>
        </w:rPr>
        <w:t>Heritage</w:t>
      </w:r>
      <w:r w:rsidRPr="000D5B9A">
        <w:rPr>
          <w:b/>
          <w:bCs/>
          <w:color w:val="221F1F"/>
          <w:spacing w:val="-1"/>
        </w:rPr>
        <w:t xml:space="preserve"> </w:t>
      </w:r>
      <w:r w:rsidRPr="000D5B9A">
        <w:rPr>
          <w:b/>
          <w:bCs/>
          <w:color w:val="221F1F"/>
          <w:spacing w:val="-2"/>
        </w:rPr>
        <w:t>Foundation</w:t>
      </w:r>
    </w:p>
    <w:p w14:paraId="3A79EBCC" w14:textId="77777777" w:rsidR="00CF17FF" w:rsidRPr="000D5B9A" w:rsidRDefault="00CF17FF">
      <w:pPr>
        <w:pStyle w:val="BodyText"/>
        <w:kinsoku w:val="0"/>
        <w:overflowPunct w:val="0"/>
        <w:spacing w:before="10"/>
        <w:ind w:left="1720"/>
        <w:rPr>
          <w:b/>
          <w:bCs/>
          <w:color w:val="221F1F"/>
          <w:spacing w:val="-5"/>
        </w:rPr>
      </w:pPr>
      <w:r w:rsidRPr="000D5B9A">
        <w:rPr>
          <w:b/>
          <w:bCs/>
          <w:color w:val="221F1F"/>
        </w:rPr>
        <w:t>P.O.</w:t>
      </w:r>
      <w:r w:rsidRPr="000D5B9A">
        <w:rPr>
          <w:b/>
          <w:bCs/>
          <w:color w:val="221F1F"/>
          <w:spacing w:val="-1"/>
        </w:rPr>
        <w:t xml:space="preserve"> </w:t>
      </w:r>
      <w:r w:rsidRPr="000D5B9A">
        <w:rPr>
          <w:b/>
          <w:bCs/>
          <w:color w:val="221F1F"/>
        </w:rPr>
        <w:t>Box</w:t>
      </w:r>
      <w:r w:rsidRPr="000D5B9A">
        <w:rPr>
          <w:b/>
          <w:bCs/>
          <w:color w:val="221F1F"/>
          <w:spacing w:val="-2"/>
        </w:rPr>
        <w:t xml:space="preserve"> </w:t>
      </w:r>
      <w:r w:rsidRPr="000D5B9A">
        <w:rPr>
          <w:b/>
          <w:bCs/>
          <w:color w:val="221F1F"/>
          <w:spacing w:val="-5"/>
        </w:rPr>
        <w:t>366</w:t>
      </w:r>
    </w:p>
    <w:p w14:paraId="7257D4B0" w14:textId="77777777" w:rsidR="00CF17FF" w:rsidRPr="000D5B9A" w:rsidRDefault="00CF17FF">
      <w:pPr>
        <w:pStyle w:val="BodyText"/>
        <w:kinsoku w:val="0"/>
        <w:overflowPunct w:val="0"/>
        <w:spacing w:before="15"/>
        <w:ind w:left="1720"/>
        <w:rPr>
          <w:b/>
          <w:bCs/>
          <w:color w:val="221F1F"/>
          <w:spacing w:val="-4"/>
        </w:rPr>
      </w:pPr>
      <w:r w:rsidRPr="000D5B9A">
        <w:rPr>
          <w:b/>
          <w:bCs/>
          <w:color w:val="221F1F"/>
        </w:rPr>
        <w:t>Jefferson</w:t>
      </w:r>
      <w:r w:rsidRPr="000D5B9A">
        <w:rPr>
          <w:b/>
          <w:bCs/>
          <w:color w:val="221F1F"/>
          <w:spacing w:val="-2"/>
        </w:rPr>
        <w:t xml:space="preserve"> </w:t>
      </w:r>
      <w:r w:rsidRPr="000D5B9A">
        <w:rPr>
          <w:b/>
          <w:bCs/>
          <w:color w:val="221F1F"/>
        </w:rPr>
        <w:t>City,</w:t>
      </w:r>
      <w:r w:rsidRPr="000D5B9A">
        <w:rPr>
          <w:b/>
          <w:bCs/>
          <w:color w:val="221F1F"/>
          <w:spacing w:val="-4"/>
        </w:rPr>
        <w:t xml:space="preserve"> </w:t>
      </w:r>
      <w:r w:rsidRPr="000D5B9A">
        <w:rPr>
          <w:b/>
          <w:bCs/>
          <w:color w:val="221F1F"/>
        </w:rPr>
        <w:t>Missouri</w:t>
      </w:r>
      <w:r w:rsidRPr="000D5B9A">
        <w:rPr>
          <w:b/>
          <w:bCs/>
          <w:color w:val="221F1F"/>
          <w:spacing w:val="-4"/>
        </w:rPr>
        <w:t xml:space="preserve"> </w:t>
      </w:r>
      <w:r w:rsidRPr="000D5B9A">
        <w:rPr>
          <w:b/>
          <w:bCs/>
          <w:color w:val="221F1F"/>
        </w:rPr>
        <w:t>65102-</w:t>
      </w:r>
      <w:r w:rsidRPr="000D5B9A">
        <w:rPr>
          <w:b/>
          <w:bCs/>
          <w:color w:val="221F1F"/>
          <w:spacing w:val="-4"/>
        </w:rPr>
        <w:t>0366</w:t>
      </w:r>
    </w:p>
    <w:p w14:paraId="2E874D23" w14:textId="77777777" w:rsidR="00CF17FF" w:rsidRDefault="00CF17FF">
      <w:pPr>
        <w:pStyle w:val="BodyText"/>
        <w:kinsoku w:val="0"/>
        <w:overflowPunct w:val="0"/>
        <w:spacing w:before="11"/>
        <w:rPr>
          <w:rFonts w:ascii="Arial Narrow" w:hAnsi="Arial Narrow" w:cs="Arial Narrow"/>
          <w:b/>
          <w:bCs/>
          <w:sz w:val="25"/>
          <w:szCs w:val="25"/>
        </w:rPr>
      </w:pPr>
    </w:p>
    <w:p w14:paraId="17A71275" w14:textId="7C437336" w:rsidR="00CF17FF" w:rsidRDefault="00CF17FF">
      <w:pPr>
        <w:pStyle w:val="BodyText"/>
        <w:kinsoku w:val="0"/>
        <w:overflowPunct w:val="0"/>
        <w:ind w:left="640"/>
        <w:rPr>
          <w:rFonts w:ascii="Arial Narrow" w:hAnsi="Arial Narrow" w:cs="Arial Narrow"/>
          <w:b/>
          <w:bCs/>
          <w:color w:val="221F1F"/>
          <w:spacing w:val="-5"/>
        </w:rPr>
      </w:pPr>
      <w:r>
        <w:rPr>
          <w:color w:val="221F1F"/>
        </w:rPr>
        <w:t>Request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deadline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8"/>
        </w:rPr>
        <w:t xml:space="preserve"> </w:t>
      </w:r>
      <w:r w:rsidRPr="000D5B9A">
        <w:rPr>
          <w:b/>
          <w:bCs/>
          <w:color w:val="221F1F"/>
        </w:rPr>
        <w:t>October</w:t>
      </w:r>
      <w:r w:rsidRPr="000D5B9A">
        <w:rPr>
          <w:b/>
          <w:bCs/>
          <w:color w:val="221F1F"/>
          <w:spacing w:val="-8"/>
        </w:rPr>
        <w:t xml:space="preserve"> </w:t>
      </w:r>
      <w:r w:rsidRPr="000D5B9A">
        <w:rPr>
          <w:b/>
          <w:bCs/>
          <w:color w:val="221F1F"/>
          <w:spacing w:val="-5"/>
        </w:rPr>
        <w:t>1</w:t>
      </w:r>
      <w:r w:rsidR="00507ED1">
        <w:rPr>
          <w:b/>
          <w:bCs/>
          <w:color w:val="221F1F"/>
          <w:spacing w:val="-5"/>
        </w:rPr>
        <w:t>, 2024</w:t>
      </w:r>
      <w:r w:rsidRPr="000D5B9A">
        <w:rPr>
          <w:b/>
          <w:bCs/>
          <w:color w:val="221F1F"/>
          <w:spacing w:val="-5"/>
        </w:rPr>
        <w:t>.</w:t>
      </w:r>
    </w:p>
    <w:p w14:paraId="7F7BC4B4" w14:textId="77777777" w:rsidR="00CF17FF" w:rsidRDefault="00CF17FF">
      <w:pPr>
        <w:pStyle w:val="BodyText"/>
        <w:kinsoku w:val="0"/>
        <w:overflowPunct w:val="0"/>
        <w:spacing w:before="7"/>
        <w:rPr>
          <w:rFonts w:ascii="Arial Narrow" w:hAnsi="Arial Narrow" w:cs="Arial Narrow"/>
          <w:b/>
          <w:bCs/>
          <w:sz w:val="26"/>
          <w:szCs w:val="26"/>
        </w:rPr>
      </w:pPr>
    </w:p>
    <w:p w14:paraId="4A36220E" w14:textId="366C2A89" w:rsidR="00CF17FF" w:rsidRDefault="00CF17FF">
      <w:pPr>
        <w:pStyle w:val="ListParagraph"/>
        <w:numPr>
          <w:ilvl w:val="0"/>
          <w:numId w:val="1"/>
        </w:numPr>
        <w:tabs>
          <w:tab w:val="left" w:pos="627"/>
        </w:tabs>
        <w:kinsoku w:val="0"/>
        <w:overflowPunct w:val="0"/>
        <w:spacing w:line="247" w:lineRule="auto"/>
        <w:ind w:right="500" w:hanging="1"/>
        <w:jc w:val="both"/>
        <w:rPr>
          <w:color w:val="221F1F"/>
        </w:rPr>
      </w:pPr>
      <w:r>
        <w:rPr>
          <w:color w:val="221F1F"/>
        </w:rPr>
        <w:t>Requests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reviewed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MCHF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Grants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Committee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applicants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informed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 w:rsidR="00B60A58">
        <w:rPr>
          <w:color w:val="221F1F"/>
        </w:rPr>
        <w:t>the final</w:t>
      </w:r>
      <w:r>
        <w:rPr>
          <w:color w:val="221F1F"/>
        </w:rPr>
        <w:t xml:space="preserve"> board decision following December board meeting.</w:t>
      </w:r>
    </w:p>
    <w:p w14:paraId="19C545E2" w14:textId="77777777" w:rsidR="00CF17FF" w:rsidRDefault="00CF17FF">
      <w:pPr>
        <w:pStyle w:val="ListParagraph"/>
        <w:numPr>
          <w:ilvl w:val="0"/>
          <w:numId w:val="1"/>
        </w:numPr>
        <w:tabs>
          <w:tab w:val="left" w:pos="627"/>
        </w:tabs>
        <w:kinsoku w:val="0"/>
        <w:overflowPunct w:val="0"/>
        <w:spacing w:line="247" w:lineRule="auto"/>
        <w:ind w:right="500" w:hanging="1"/>
        <w:jc w:val="both"/>
        <w:rPr>
          <w:color w:val="221F1F"/>
        </w:rPr>
        <w:sectPr w:rsidR="00CF17FF" w:rsidSect="00D609C5">
          <w:pgSz w:w="12240" w:h="15840"/>
          <w:pgMar w:top="600" w:right="320" w:bottom="280" w:left="440" w:header="720" w:footer="720" w:gutter="0"/>
          <w:cols w:space="720"/>
          <w:noEndnote/>
        </w:sectPr>
      </w:pPr>
    </w:p>
    <w:p w14:paraId="4016BDED" w14:textId="77777777" w:rsidR="00CF17FF" w:rsidRDefault="00CF17FF">
      <w:pPr>
        <w:pStyle w:val="Heading1"/>
        <w:kinsoku w:val="0"/>
        <w:overflowPunct w:val="0"/>
        <w:spacing w:before="76"/>
        <w:ind w:left="2005" w:right="2123"/>
        <w:rPr>
          <w:color w:val="221F1F"/>
          <w:spacing w:val="-2"/>
        </w:rPr>
      </w:pPr>
      <w:r>
        <w:rPr>
          <w:color w:val="221F1F"/>
        </w:rPr>
        <w:lastRenderedPageBreak/>
        <w:t>MISSOURI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CONSERVATION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HERITAGE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FOUNDATION</w:t>
      </w:r>
    </w:p>
    <w:p w14:paraId="43810A3C" w14:textId="77777777" w:rsidR="00CF17FF" w:rsidRDefault="00CF17FF">
      <w:pPr>
        <w:pStyle w:val="BodyText"/>
        <w:kinsoku w:val="0"/>
        <w:overflowPunct w:val="0"/>
        <w:spacing w:before="5"/>
        <w:rPr>
          <w:b/>
          <w:bCs/>
          <w:sz w:val="30"/>
          <w:szCs w:val="30"/>
        </w:rPr>
      </w:pPr>
    </w:p>
    <w:p w14:paraId="4872712B" w14:textId="77777777" w:rsidR="00CF17FF" w:rsidRDefault="00CF17FF">
      <w:pPr>
        <w:pStyle w:val="Heading2"/>
        <w:kinsoku w:val="0"/>
        <w:overflowPunct w:val="0"/>
        <w:ind w:left="2007"/>
        <w:rPr>
          <w:color w:val="221F1F"/>
          <w:spacing w:val="-2"/>
        </w:rPr>
      </w:pPr>
      <w:r>
        <w:rPr>
          <w:color w:val="221F1F"/>
        </w:rPr>
        <w:t>Request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Funding</w:t>
      </w:r>
    </w:p>
    <w:p w14:paraId="765B1C3B" w14:textId="77777777" w:rsidR="00A26A0B" w:rsidRDefault="00A26A0B" w:rsidP="00A26A0B">
      <w:pPr>
        <w:rPr>
          <w:rFonts w:eastAsia="Arial"/>
          <w:b/>
          <w:sz w:val="30"/>
          <w:szCs w:val="24"/>
          <w:lang w:bidi="en-US"/>
        </w:rPr>
      </w:pPr>
    </w:p>
    <w:p w14:paraId="2056EA76" w14:textId="77777777" w:rsidR="00A26A0B" w:rsidRPr="00D96C3A" w:rsidRDefault="00A26A0B" w:rsidP="00A26A0B">
      <w:pPr>
        <w:rPr>
          <w:rFonts w:eastAsia="Arial"/>
          <w:b/>
          <w:sz w:val="30"/>
          <w:szCs w:val="24"/>
          <w:lang w:bidi="en-US"/>
        </w:rPr>
      </w:pPr>
    </w:p>
    <w:p w14:paraId="416D816A" w14:textId="77777777" w:rsidR="00A26A0B" w:rsidRDefault="00A26A0B" w:rsidP="00A26A0B">
      <w:pPr>
        <w:ind w:firstLine="720"/>
      </w:pPr>
      <w:r w:rsidRPr="00D86CDD">
        <w:t xml:space="preserve">____Outside Nonprofit </w:t>
      </w:r>
      <w:r w:rsidRPr="00D86CDD">
        <w:tab/>
        <w:t xml:space="preserve"> ____Governmental </w:t>
      </w:r>
      <w:r w:rsidRPr="00D86CDD">
        <w:tab/>
      </w:r>
      <w:r w:rsidRPr="00D86CDD">
        <w:tab/>
        <w:t>____Non-Governmental Organization</w:t>
      </w:r>
    </w:p>
    <w:p w14:paraId="082D3FC9" w14:textId="77777777" w:rsidR="009E1DCC" w:rsidRDefault="009E1DCC" w:rsidP="00A26A0B">
      <w:pPr>
        <w:ind w:firstLine="720"/>
      </w:pPr>
    </w:p>
    <w:p w14:paraId="210AA377" w14:textId="77777777" w:rsidR="00A26A0B" w:rsidRPr="005A5165" w:rsidRDefault="00A26A0B" w:rsidP="00A26A0B">
      <w:pPr>
        <w:ind w:firstLine="720"/>
      </w:pPr>
    </w:p>
    <w:p w14:paraId="302DCB8C" w14:textId="66A95F26" w:rsidR="00A26A0B" w:rsidRDefault="00A26A0B" w:rsidP="00A26A0B">
      <w:pPr>
        <w:tabs>
          <w:tab w:val="left" w:pos="10942"/>
        </w:tabs>
        <w:spacing w:before="93" w:line="480" w:lineRule="auto"/>
        <w:ind w:left="180"/>
        <w:rPr>
          <w:rFonts w:eastAsia="Arial"/>
          <w:sz w:val="24"/>
          <w:szCs w:val="24"/>
          <w:lang w:bidi="en-US"/>
        </w:rPr>
      </w:pPr>
      <w:r w:rsidRPr="00F34836">
        <w:rPr>
          <w:rFonts w:eastAsia="Arial"/>
          <w:color w:val="231F20"/>
          <w:sz w:val="24"/>
          <w:szCs w:val="24"/>
          <w:lang w:bidi="en-US"/>
        </w:rPr>
        <w:t>Name of Applicant’s</w:t>
      </w:r>
      <w:r w:rsidR="00615DB7">
        <w:rPr>
          <w:rFonts w:eastAsia="Arial"/>
          <w:color w:val="231F20"/>
          <w:sz w:val="24"/>
          <w:szCs w:val="24"/>
          <w:lang w:bidi="en-US"/>
        </w:rPr>
        <w:t xml:space="preserve"> </w:t>
      </w:r>
      <w:r>
        <w:rPr>
          <w:rFonts w:eastAsia="Arial"/>
          <w:color w:val="231F20"/>
          <w:spacing w:val="-50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lang w:bidi="en-US"/>
        </w:rPr>
        <w:t>Agency or Nonprofit: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67E67FFD" w14:textId="77777777" w:rsidR="00A26A0B" w:rsidRPr="00F34836" w:rsidRDefault="00A26A0B" w:rsidP="00A26A0B">
      <w:pPr>
        <w:tabs>
          <w:tab w:val="left" w:pos="10942"/>
        </w:tabs>
        <w:spacing w:before="93" w:line="480" w:lineRule="auto"/>
        <w:ind w:left="180"/>
        <w:rPr>
          <w:rFonts w:eastAsia="Arial"/>
          <w:sz w:val="24"/>
          <w:szCs w:val="24"/>
          <w:lang w:bidi="en-US"/>
        </w:rPr>
      </w:pPr>
      <w:r w:rsidRPr="00F34836">
        <w:rPr>
          <w:rFonts w:eastAsia="Arial"/>
          <w:color w:val="231F20"/>
          <w:sz w:val="24"/>
          <w:szCs w:val="24"/>
          <w:lang w:bidi="en-US"/>
        </w:rPr>
        <w:t>Project</w:t>
      </w:r>
      <w:r w:rsidRPr="00F34836">
        <w:rPr>
          <w:rFonts w:eastAsia="Arial"/>
          <w:color w:val="231F20"/>
          <w:spacing w:val="-5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lang w:bidi="en-US"/>
        </w:rPr>
        <w:t>Name: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10C90DB7" w14:textId="77777777" w:rsidR="00A26A0B" w:rsidRPr="00F34836" w:rsidRDefault="00A26A0B" w:rsidP="00A26A0B">
      <w:pPr>
        <w:tabs>
          <w:tab w:val="left" w:pos="10950"/>
        </w:tabs>
        <w:spacing w:before="92" w:line="480" w:lineRule="auto"/>
        <w:ind w:left="180"/>
        <w:rPr>
          <w:rFonts w:eastAsia="Arial"/>
          <w:sz w:val="24"/>
          <w:szCs w:val="24"/>
          <w:lang w:bidi="en-US"/>
        </w:rPr>
      </w:pPr>
      <w:r w:rsidRPr="00F34836">
        <w:rPr>
          <w:rFonts w:eastAsia="Arial"/>
          <w:color w:val="231F20"/>
          <w:sz w:val="24"/>
          <w:szCs w:val="24"/>
          <w:lang w:bidi="en-US"/>
        </w:rPr>
        <w:t>Project Site: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0C1FE22D" w14:textId="77777777" w:rsidR="00A26A0B" w:rsidRPr="00F34836" w:rsidRDefault="00A26A0B" w:rsidP="00A26A0B">
      <w:pPr>
        <w:tabs>
          <w:tab w:val="left" w:pos="5341"/>
          <w:tab w:val="left" w:pos="10959"/>
        </w:tabs>
        <w:spacing w:before="92" w:line="480" w:lineRule="auto"/>
        <w:ind w:left="180"/>
        <w:rPr>
          <w:rFonts w:eastAsia="Arial"/>
          <w:color w:val="231F20"/>
          <w:sz w:val="24"/>
          <w:szCs w:val="24"/>
          <w:u w:val="single" w:color="221E1F"/>
          <w:lang w:bidi="en-US"/>
        </w:rPr>
      </w:pPr>
      <w:r w:rsidRPr="00F34836">
        <w:rPr>
          <w:rFonts w:eastAsia="Arial"/>
          <w:color w:val="231F20"/>
          <w:sz w:val="24"/>
          <w:szCs w:val="24"/>
          <w:lang w:bidi="en-US"/>
        </w:rPr>
        <w:t>Project</w:t>
      </w:r>
      <w:r w:rsidRPr="00F34836">
        <w:rPr>
          <w:rFonts w:eastAsia="Arial"/>
          <w:color w:val="231F20"/>
          <w:spacing w:val="-1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lang w:bidi="en-US"/>
        </w:rPr>
        <w:t>Start</w:t>
      </w:r>
      <w:r w:rsidRPr="00F34836">
        <w:rPr>
          <w:rFonts w:eastAsia="Arial"/>
          <w:color w:val="231F20"/>
          <w:spacing w:val="-1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lang w:bidi="en-US"/>
        </w:rPr>
        <w:t>Date: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  <w:r w:rsidRPr="00F34836">
        <w:rPr>
          <w:rFonts w:eastAsia="Arial"/>
          <w:color w:val="231F20"/>
          <w:sz w:val="24"/>
          <w:szCs w:val="24"/>
          <w:lang w:bidi="en-US"/>
        </w:rPr>
        <w:t>Project End</w:t>
      </w:r>
      <w:r w:rsidRPr="00F34836">
        <w:rPr>
          <w:rFonts w:eastAsia="Arial"/>
          <w:color w:val="231F20"/>
          <w:spacing w:val="-1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lang w:bidi="en-US"/>
        </w:rPr>
        <w:t>Date: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3E3490C5" w14:textId="77777777" w:rsidR="00A26A0B" w:rsidRPr="00F34836" w:rsidRDefault="00A26A0B" w:rsidP="00A26A0B">
      <w:pPr>
        <w:tabs>
          <w:tab w:val="left" w:pos="10977"/>
        </w:tabs>
        <w:spacing w:before="93" w:line="480" w:lineRule="auto"/>
        <w:ind w:left="180"/>
        <w:rPr>
          <w:rFonts w:eastAsia="Arial"/>
          <w:sz w:val="24"/>
          <w:szCs w:val="24"/>
          <w:lang w:bidi="en-US"/>
        </w:rPr>
      </w:pPr>
      <w:r w:rsidRPr="00F34836">
        <w:rPr>
          <w:rFonts w:eastAsia="Arial"/>
          <w:color w:val="231F20"/>
          <w:sz w:val="24"/>
          <w:szCs w:val="24"/>
          <w:lang w:bidi="en-US"/>
        </w:rPr>
        <w:t>Project</w:t>
      </w:r>
      <w:r w:rsidRPr="00F34836">
        <w:rPr>
          <w:rFonts w:eastAsia="Arial"/>
          <w:color w:val="231F20"/>
          <w:spacing w:val="-36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lang w:bidi="en-US"/>
        </w:rPr>
        <w:t>Leader/Title: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01A2A6CB" w14:textId="77777777" w:rsidR="00A26A0B" w:rsidRPr="00F34836" w:rsidRDefault="00A26A0B" w:rsidP="00A26A0B">
      <w:pPr>
        <w:tabs>
          <w:tab w:val="left" w:pos="10977"/>
        </w:tabs>
        <w:spacing w:before="93" w:line="480" w:lineRule="auto"/>
        <w:ind w:left="180"/>
        <w:rPr>
          <w:rFonts w:eastAsia="Arial"/>
          <w:color w:val="231F20"/>
          <w:sz w:val="24"/>
          <w:szCs w:val="24"/>
          <w:lang w:bidi="en-US"/>
        </w:rPr>
      </w:pPr>
      <w:r w:rsidRPr="00D86CDD">
        <w:rPr>
          <w:rFonts w:eastAsia="Arial"/>
          <w:color w:val="231F20"/>
          <w:sz w:val="24"/>
          <w:szCs w:val="24"/>
          <w:lang w:bidi="en-US"/>
        </w:rPr>
        <w:t>Mailing Address:</w:t>
      </w:r>
      <w:r w:rsidRPr="00F34836">
        <w:rPr>
          <w:rFonts w:eastAsia="Arial"/>
          <w:color w:val="231F20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57E56953" w14:textId="77777777" w:rsidR="00A26A0B" w:rsidRPr="00F34836" w:rsidRDefault="00A26A0B" w:rsidP="00A26A0B">
      <w:pPr>
        <w:tabs>
          <w:tab w:val="left" w:pos="1967"/>
          <w:tab w:val="left" w:pos="4581"/>
          <w:tab w:val="left" w:pos="4781"/>
          <w:tab w:val="left" w:pos="8700"/>
          <w:tab w:val="left" w:pos="10921"/>
        </w:tabs>
        <w:spacing w:before="92" w:line="480" w:lineRule="auto"/>
        <w:ind w:left="180"/>
        <w:rPr>
          <w:rFonts w:eastAsia="Arial"/>
          <w:sz w:val="24"/>
          <w:szCs w:val="24"/>
          <w:lang w:bidi="en-US"/>
        </w:rPr>
      </w:pPr>
      <w:r>
        <w:rPr>
          <w:rFonts w:eastAsia="Arial"/>
          <w:color w:val="231F20"/>
          <w:sz w:val="24"/>
          <w:szCs w:val="24"/>
          <w:lang w:bidi="en-US"/>
        </w:rPr>
        <w:t>Telephone</w:t>
      </w:r>
      <w:r w:rsidRPr="00F34836">
        <w:rPr>
          <w:rFonts w:eastAsia="Arial"/>
          <w:color w:val="231F20"/>
          <w:spacing w:val="-4"/>
          <w:sz w:val="24"/>
          <w:szCs w:val="24"/>
          <w:lang w:bidi="en-US"/>
        </w:rPr>
        <w:t>:(</w:t>
      </w:r>
      <w:r w:rsidRPr="00F34836">
        <w:rPr>
          <w:rFonts w:eastAsia="Arial"/>
          <w:color w:val="231F20"/>
          <w:spacing w:val="-4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pacing w:val="-4"/>
          <w:sz w:val="24"/>
          <w:szCs w:val="24"/>
          <w:u w:val="single" w:color="221E1F"/>
          <w:lang w:bidi="en-US"/>
        </w:rPr>
        <w:tab/>
      </w:r>
      <w:r w:rsidRPr="00F34836">
        <w:rPr>
          <w:rFonts w:eastAsia="Arial"/>
          <w:color w:val="231F20"/>
          <w:sz w:val="24"/>
          <w:szCs w:val="24"/>
          <w:lang w:bidi="en-US"/>
        </w:rPr>
        <w:t>)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  <w:r w:rsidRPr="00F34836">
        <w:rPr>
          <w:rFonts w:eastAsia="Arial"/>
          <w:color w:val="231F20"/>
          <w:sz w:val="24"/>
          <w:szCs w:val="24"/>
          <w:lang w:bidi="en-US"/>
        </w:rPr>
        <w:tab/>
        <w:t>Email: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  <w:r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17067C1C" w14:textId="77777777" w:rsidR="00A26A0B" w:rsidRPr="00F34836" w:rsidRDefault="00A26A0B" w:rsidP="00A26A0B">
      <w:pPr>
        <w:tabs>
          <w:tab w:val="left" w:pos="5383"/>
          <w:tab w:val="left" w:pos="5583"/>
          <w:tab w:val="left" w:pos="10875"/>
        </w:tabs>
        <w:spacing w:before="99" w:line="480" w:lineRule="auto"/>
        <w:ind w:left="180"/>
        <w:rPr>
          <w:rFonts w:eastAsia="Arial"/>
          <w:color w:val="231F20"/>
          <w:sz w:val="24"/>
          <w:szCs w:val="24"/>
          <w:u w:val="single" w:color="221E1F"/>
          <w:lang w:bidi="en-US"/>
        </w:rPr>
      </w:pPr>
      <w:r w:rsidRPr="00F34836">
        <w:rPr>
          <w:rFonts w:eastAsia="Arial"/>
          <w:color w:val="231F20"/>
          <w:sz w:val="24"/>
          <w:szCs w:val="24"/>
          <w:lang w:bidi="en-US"/>
        </w:rPr>
        <w:t>Missouri Department of Conservation Region</w:t>
      </w:r>
      <w:r w:rsidRPr="00F34836">
        <w:rPr>
          <w:rFonts w:eastAsia="Arial"/>
          <w:color w:val="231F20"/>
          <w:spacing w:val="-19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lang w:bidi="en-US"/>
        </w:rPr>
        <w:t>(if</w:t>
      </w:r>
      <w:r w:rsidRPr="00F34836">
        <w:rPr>
          <w:rFonts w:eastAsia="Arial"/>
          <w:color w:val="231F20"/>
          <w:spacing w:val="-3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lang w:bidi="en-US"/>
        </w:rPr>
        <w:t>applicable):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6ED3ECC6" w14:textId="77777777" w:rsidR="00A26A0B" w:rsidRPr="00F34836" w:rsidRDefault="00A26A0B" w:rsidP="00A26A0B">
      <w:pPr>
        <w:tabs>
          <w:tab w:val="left" w:pos="5383"/>
          <w:tab w:val="left" w:pos="5583"/>
          <w:tab w:val="left" w:pos="10875"/>
        </w:tabs>
        <w:spacing w:before="99" w:line="480" w:lineRule="auto"/>
        <w:ind w:left="180"/>
        <w:rPr>
          <w:rFonts w:eastAsia="Arial"/>
          <w:sz w:val="24"/>
          <w:szCs w:val="24"/>
          <w:lang w:bidi="en-US"/>
        </w:rPr>
      </w:pPr>
      <w:r w:rsidRPr="00F34836">
        <w:rPr>
          <w:rFonts w:eastAsia="Arial"/>
          <w:color w:val="231F20"/>
          <w:sz w:val="24"/>
          <w:szCs w:val="24"/>
          <w:lang w:bidi="en-US"/>
        </w:rPr>
        <w:t>Missouri Department of Conservation Division (if</w:t>
      </w:r>
      <w:r w:rsidRPr="00F34836">
        <w:rPr>
          <w:rFonts w:eastAsia="Arial"/>
          <w:color w:val="231F20"/>
          <w:spacing w:val="-21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lang w:bidi="en-US"/>
        </w:rPr>
        <w:t>applicable):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532F6762" w14:textId="6EA8A46E" w:rsidR="00A26A0B" w:rsidRPr="00D86CDD" w:rsidRDefault="00A26A0B" w:rsidP="00A26A0B">
      <w:pPr>
        <w:tabs>
          <w:tab w:val="left" w:pos="5383"/>
          <w:tab w:val="left" w:pos="5583"/>
          <w:tab w:val="left" w:pos="10875"/>
        </w:tabs>
        <w:spacing w:before="99" w:line="360" w:lineRule="auto"/>
        <w:ind w:left="180"/>
        <w:rPr>
          <w:rFonts w:eastAsia="Arial"/>
          <w:color w:val="231F20"/>
          <w:sz w:val="24"/>
          <w:szCs w:val="24"/>
          <w:lang w:bidi="en-US"/>
        </w:rPr>
      </w:pPr>
      <w:r w:rsidRPr="00D86CDD">
        <w:rPr>
          <w:rFonts w:eastAsia="Arial"/>
          <w:color w:val="231F20"/>
          <w:sz w:val="24"/>
          <w:szCs w:val="24"/>
          <w:lang w:bidi="en-US"/>
        </w:rPr>
        <w:t xml:space="preserve">Missouri Department of Conservation </w:t>
      </w:r>
      <w:r w:rsidRPr="00D86CDD">
        <w:rPr>
          <w:rFonts w:eastAsia="Arial"/>
          <w:b/>
          <w:bCs/>
          <w:color w:val="231F20"/>
          <w:sz w:val="24"/>
          <w:szCs w:val="24"/>
          <w:lang w:bidi="en-US"/>
        </w:rPr>
        <w:t>Branch Chief</w:t>
      </w:r>
      <w:r w:rsidRPr="00D86CDD">
        <w:rPr>
          <w:rFonts w:eastAsia="Arial"/>
          <w:color w:val="231F20"/>
          <w:sz w:val="24"/>
          <w:szCs w:val="24"/>
          <w:lang w:bidi="en-US"/>
        </w:rPr>
        <w:t xml:space="preserve"> Approval (if</w:t>
      </w:r>
      <w:r w:rsidRPr="00D86CDD">
        <w:rPr>
          <w:rFonts w:eastAsia="Arial"/>
          <w:color w:val="231F20"/>
          <w:spacing w:val="-21"/>
          <w:sz w:val="24"/>
          <w:szCs w:val="24"/>
          <w:lang w:bidi="en-US"/>
        </w:rPr>
        <w:t xml:space="preserve"> </w:t>
      </w:r>
      <w:r w:rsidRPr="00D86CDD">
        <w:rPr>
          <w:rFonts w:eastAsia="Arial"/>
          <w:color w:val="231F20"/>
          <w:sz w:val="24"/>
          <w:szCs w:val="24"/>
          <w:lang w:bidi="en-US"/>
        </w:rPr>
        <w:t>applicable):</w:t>
      </w:r>
    </w:p>
    <w:p w14:paraId="5C9DF364" w14:textId="77777777" w:rsidR="00A26A0B" w:rsidRPr="00F34836" w:rsidRDefault="00A26A0B" w:rsidP="00A26A0B">
      <w:pPr>
        <w:tabs>
          <w:tab w:val="left" w:pos="10977"/>
        </w:tabs>
        <w:spacing w:before="93" w:line="480" w:lineRule="auto"/>
        <w:ind w:left="180"/>
        <w:rPr>
          <w:rFonts w:eastAsia="Arial"/>
          <w:color w:val="231F20"/>
          <w:sz w:val="24"/>
          <w:szCs w:val="24"/>
          <w:lang w:bidi="en-US"/>
        </w:rPr>
      </w:pPr>
      <w:r w:rsidRPr="00D86CDD">
        <w:t>____</w:t>
      </w:r>
      <w:r w:rsidRPr="00D86CDD">
        <w:rPr>
          <w:sz w:val="24"/>
          <w:szCs w:val="24"/>
        </w:rPr>
        <w:t>YES</w:t>
      </w:r>
      <w:r w:rsidRPr="00D86CDD">
        <w:t xml:space="preserve"> ____</w:t>
      </w:r>
      <w:r w:rsidRPr="00D86CDD">
        <w:rPr>
          <w:sz w:val="24"/>
          <w:szCs w:val="24"/>
        </w:rPr>
        <w:t>NO</w:t>
      </w:r>
      <w:r w:rsidRPr="00D86CDD">
        <w:t xml:space="preserve">    </w:t>
      </w:r>
      <w:r w:rsidRPr="00D86CDD">
        <w:rPr>
          <w:sz w:val="24"/>
          <w:szCs w:val="24"/>
        </w:rPr>
        <w:t>Signature</w:t>
      </w:r>
      <w:r w:rsidRPr="00D86CDD">
        <w:rPr>
          <w:rFonts w:eastAsia="Arial"/>
          <w:color w:val="231F20"/>
          <w:sz w:val="24"/>
          <w:szCs w:val="24"/>
          <w:lang w:bidi="en-US"/>
        </w:rPr>
        <w:t>:</w:t>
      </w:r>
      <w:r w:rsidRPr="00F34836">
        <w:rPr>
          <w:rFonts w:eastAsia="Arial"/>
          <w:color w:val="231F20"/>
          <w:sz w:val="24"/>
          <w:szCs w:val="24"/>
          <w:lang w:bidi="en-US"/>
        </w:rPr>
        <w:t xml:space="preserve"> </w:t>
      </w:r>
      <w:r w:rsidRPr="00F34836">
        <w:rPr>
          <w:rFonts w:eastAsia="Arial"/>
          <w:color w:val="231F20"/>
          <w:sz w:val="24"/>
          <w:szCs w:val="24"/>
          <w:u w:val="single" w:color="221E1F"/>
          <w:lang w:bidi="en-US"/>
        </w:rPr>
        <w:tab/>
      </w:r>
    </w:p>
    <w:p w14:paraId="328F2689" w14:textId="77777777" w:rsidR="00A26A0B" w:rsidRPr="00D96C3A" w:rsidRDefault="00A26A0B" w:rsidP="00A26A0B">
      <w:pPr>
        <w:spacing w:before="92"/>
        <w:ind w:left="180"/>
        <w:rPr>
          <w:rFonts w:eastAsia="Arial"/>
          <w:sz w:val="24"/>
          <w:szCs w:val="24"/>
          <w:lang w:bidi="en-US"/>
        </w:rPr>
      </w:pPr>
      <w:r w:rsidRPr="00D96C3A">
        <w:rPr>
          <w:rFonts w:eastAsia="Arial"/>
          <w:color w:val="231F20"/>
          <w:sz w:val="24"/>
          <w:szCs w:val="24"/>
          <w:lang w:bidi="en-US"/>
        </w:rPr>
        <w:t>Description of Project (Summary of the project with needs, benefits, and audience served. Additional</w:t>
      </w:r>
    </w:p>
    <w:p w14:paraId="38C61C21" w14:textId="77777777" w:rsidR="00A26A0B" w:rsidRPr="00D96C3A" w:rsidRDefault="00A26A0B" w:rsidP="00A26A0B">
      <w:pPr>
        <w:spacing w:before="12"/>
        <w:ind w:left="180"/>
        <w:rPr>
          <w:rFonts w:eastAsia="Arial"/>
          <w:sz w:val="24"/>
          <w:szCs w:val="24"/>
          <w:lang w:bidi="en-US"/>
        </w:rPr>
      </w:pPr>
      <w:r w:rsidRPr="00D96C3A">
        <w:rPr>
          <w:rFonts w:eastAsia="Arial"/>
          <w:color w:val="231F20"/>
          <w:sz w:val="24"/>
          <w:szCs w:val="24"/>
          <w:lang w:bidi="en-US"/>
        </w:rPr>
        <w:t>materials may be attached such as maps, equipment description, etc.)</w:t>
      </w:r>
    </w:p>
    <w:p w14:paraId="47F1683F" w14:textId="2331E6F8" w:rsidR="00CF17FF" w:rsidRDefault="00CF17FF" w:rsidP="00A26A0B">
      <w:pPr>
        <w:tabs>
          <w:tab w:val="left" w:pos="10727"/>
        </w:tabs>
        <w:adjustRightInd/>
        <w:spacing w:before="225" w:line="276" w:lineRule="auto"/>
        <w:ind w:right="130"/>
        <w:rPr>
          <w:color w:val="221F1F"/>
        </w:rPr>
        <w:sectPr w:rsidR="00CF17FF" w:rsidSect="00D609C5">
          <w:pgSz w:w="12240" w:h="15840"/>
          <w:pgMar w:top="580" w:right="320" w:bottom="280" w:left="440" w:header="720" w:footer="720" w:gutter="0"/>
          <w:cols w:space="720"/>
          <w:noEndnote/>
        </w:sect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2647"/>
        <w:gridCol w:w="3793"/>
      </w:tblGrid>
      <w:tr w:rsidR="00CF17FF" w14:paraId="435129C0" w14:textId="77777777" w:rsidTr="000D5B9A">
        <w:trPr>
          <w:trHeight w:val="832"/>
        </w:trPr>
        <w:tc>
          <w:tcPr>
            <w:tcW w:w="3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9180C" w14:textId="77777777" w:rsidR="00CF17FF" w:rsidRDefault="00CF17FF">
            <w:pPr>
              <w:pStyle w:val="TableParagraph"/>
              <w:kinsoku w:val="0"/>
              <w:overflowPunct w:val="0"/>
              <w:spacing w:line="264" w:lineRule="exact"/>
              <w:ind w:left="50"/>
              <w:rPr>
                <w:b/>
                <w:bCs/>
                <w:i/>
                <w:iCs/>
                <w:color w:val="221F1F"/>
                <w:spacing w:val="-2"/>
              </w:rPr>
            </w:pPr>
            <w:r>
              <w:rPr>
                <w:b/>
                <w:bCs/>
                <w:i/>
                <w:iCs/>
                <w:color w:val="221F1F"/>
              </w:rPr>
              <w:lastRenderedPageBreak/>
              <w:t>Project</w:t>
            </w:r>
            <w:r>
              <w:rPr>
                <w:b/>
                <w:bCs/>
                <w:i/>
                <w:iCs/>
                <w:color w:val="221F1F"/>
                <w:spacing w:val="-2"/>
              </w:rPr>
              <w:t xml:space="preserve"> Budget:</w:t>
            </w:r>
          </w:p>
          <w:p w14:paraId="105C5210" w14:textId="77777777" w:rsidR="00CF17FF" w:rsidRDefault="00CF17FF">
            <w:pPr>
              <w:pStyle w:val="TableParagraph"/>
              <w:kinsoku w:val="0"/>
              <w:overflowPunct w:val="0"/>
              <w:spacing w:before="1"/>
              <w:ind w:left="50"/>
              <w:rPr>
                <w:i/>
                <w:iCs/>
                <w:color w:val="221F1F"/>
                <w:spacing w:val="-2"/>
                <w:sz w:val="20"/>
                <w:szCs w:val="20"/>
              </w:rPr>
            </w:pPr>
            <w:r>
              <w:rPr>
                <w:i/>
                <w:iCs/>
                <w:color w:val="221F1F"/>
                <w:sz w:val="20"/>
                <w:szCs w:val="20"/>
              </w:rPr>
              <w:t>(see</w:t>
            </w:r>
            <w:r>
              <w:rPr>
                <w:i/>
                <w:iCs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221F1F"/>
                <w:spacing w:val="-2"/>
                <w:sz w:val="20"/>
                <w:szCs w:val="20"/>
              </w:rPr>
              <w:t>example/instructions)</w:t>
            </w:r>
          </w:p>
        </w:tc>
        <w:tc>
          <w:tcPr>
            <w:tcW w:w="2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4F126" w14:textId="77777777" w:rsidR="00CF17FF" w:rsidRDefault="00CF17FF">
            <w:pPr>
              <w:pStyle w:val="TableParagraph"/>
              <w:kinsoku w:val="0"/>
              <w:overflowPunct w:val="0"/>
              <w:spacing w:line="264" w:lineRule="exact"/>
              <w:ind w:left="436"/>
              <w:rPr>
                <w:b/>
                <w:bCs/>
                <w:i/>
                <w:iCs/>
                <w:color w:val="221F1F"/>
                <w:spacing w:val="-4"/>
              </w:rPr>
            </w:pPr>
            <w:r>
              <w:rPr>
                <w:b/>
                <w:bCs/>
                <w:i/>
                <w:iCs/>
                <w:color w:val="221F1F"/>
                <w:spacing w:val="-4"/>
              </w:rPr>
              <w:t>Cash</w:t>
            </w:r>
          </w:p>
        </w:tc>
        <w:tc>
          <w:tcPr>
            <w:tcW w:w="3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427A1" w14:textId="77777777" w:rsidR="00CF17FF" w:rsidRDefault="00CF17FF">
            <w:pPr>
              <w:pStyle w:val="TableParagraph"/>
              <w:kinsoku w:val="0"/>
              <w:overflowPunct w:val="0"/>
              <w:spacing w:line="278" w:lineRule="exact"/>
              <w:ind w:left="213"/>
              <w:rPr>
                <w:b/>
                <w:bCs/>
                <w:i/>
                <w:iCs/>
                <w:color w:val="221F1F"/>
                <w:spacing w:val="-4"/>
              </w:rPr>
            </w:pPr>
            <w:r>
              <w:rPr>
                <w:b/>
                <w:bCs/>
                <w:i/>
                <w:iCs/>
                <w:color w:val="221F1F"/>
              </w:rPr>
              <w:t>In-kind</w:t>
            </w:r>
            <w:r>
              <w:rPr>
                <w:b/>
                <w:bCs/>
                <w:i/>
                <w:iCs/>
                <w:color w:val="221F1F"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  <w:color w:val="221F1F"/>
              </w:rPr>
              <w:t>labor,</w:t>
            </w:r>
            <w:r>
              <w:rPr>
                <w:b/>
                <w:bCs/>
                <w:i/>
                <w:iCs/>
                <w:color w:val="221F1F"/>
                <w:spacing w:val="-4"/>
              </w:rPr>
              <w:t xml:space="preserve"> </w:t>
            </w:r>
            <w:r w:rsidR="000D5B9A">
              <w:rPr>
                <w:b/>
                <w:bCs/>
                <w:i/>
                <w:iCs/>
                <w:color w:val="221F1F"/>
              </w:rPr>
              <w:t>materials</w:t>
            </w:r>
            <w:r>
              <w:rPr>
                <w:b/>
                <w:bCs/>
                <w:i/>
                <w:iCs/>
                <w:color w:val="221F1F"/>
              </w:rPr>
              <w:t>,</w:t>
            </w:r>
            <w:r>
              <w:rPr>
                <w:b/>
                <w:bCs/>
                <w:i/>
                <w:iCs/>
                <w:color w:val="221F1F"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  <w:color w:val="221F1F"/>
                <w:spacing w:val="-4"/>
              </w:rPr>
              <w:t>etc.</w:t>
            </w:r>
          </w:p>
        </w:tc>
      </w:tr>
      <w:tr w:rsidR="00CF17FF" w14:paraId="772A370B" w14:textId="77777777" w:rsidTr="000D5B9A">
        <w:trPr>
          <w:trHeight w:val="602"/>
        </w:trPr>
        <w:tc>
          <w:tcPr>
            <w:tcW w:w="3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B718F" w14:textId="77777777" w:rsidR="00CF17FF" w:rsidRDefault="00CF17FF">
            <w:pPr>
              <w:pStyle w:val="TableParagraph"/>
              <w:kinsoku w:val="0"/>
              <w:overflowPunct w:val="0"/>
              <w:spacing w:before="158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MCHF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Funds</w:t>
            </w:r>
            <w:r>
              <w:rPr>
                <w:color w:val="221F1F"/>
                <w:spacing w:val="-2"/>
              </w:rPr>
              <w:t xml:space="preserve"> Requested:</w:t>
            </w:r>
          </w:p>
        </w:tc>
        <w:tc>
          <w:tcPr>
            <w:tcW w:w="2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04761" w14:textId="77777777" w:rsidR="00CF17FF" w:rsidRDefault="00CF17FF">
            <w:pPr>
              <w:pStyle w:val="TableParagraph"/>
              <w:tabs>
                <w:tab w:val="left" w:pos="2171"/>
              </w:tabs>
              <w:kinsoku w:val="0"/>
              <w:overflowPunct w:val="0"/>
              <w:spacing w:before="158"/>
              <w:ind w:left="436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</w:p>
        </w:tc>
        <w:tc>
          <w:tcPr>
            <w:tcW w:w="3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F1235" w14:textId="77777777" w:rsidR="00CF17FF" w:rsidRDefault="00CF17FF">
            <w:pPr>
              <w:pStyle w:val="TableParagraph"/>
              <w:tabs>
                <w:tab w:val="left" w:pos="1949"/>
              </w:tabs>
              <w:kinsoku w:val="0"/>
              <w:overflowPunct w:val="0"/>
              <w:spacing w:before="158"/>
              <w:ind w:left="213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CF17FF" w14:paraId="322363F6" w14:textId="77777777" w:rsidTr="000D5B9A">
        <w:trPr>
          <w:trHeight w:val="447"/>
        </w:trPr>
        <w:tc>
          <w:tcPr>
            <w:tcW w:w="3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EAAC0" w14:textId="77777777" w:rsidR="00CF17FF" w:rsidRDefault="00CF17FF">
            <w:pPr>
              <w:pStyle w:val="TableParagraph"/>
              <w:kinsoku w:val="0"/>
              <w:overflowPunct w:val="0"/>
              <w:spacing w:before="34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MDC</w:t>
            </w:r>
            <w:r>
              <w:rPr>
                <w:color w:val="221F1F"/>
                <w:spacing w:val="-2"/>
              </w:rPr>
              <w:t xml:space="preserve"> Funds:</w:t>
            </w:r>
          </w:p>
        </w:tc>
        <w:tc>
          <w:tcPr>
            <w:tcW w:w="2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95BBE" w14:textId="77777777" w:rsidR="00CF17FF" w:rsidRDefault="00CF17FF">
            <w:pPr>
              <w:pStyle w:val="TableParagraph"/>
              <w:tabs>
                <w:tab w:val="left" w:pos="2171"/>
              </w:tabs>
              <w:kinsoku w:val="0"/>
              <w:overflowPunct w:val="0"/>
              <w:spacing w:before="34"/>
              <w:ind w:left="439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</w:p>
        </w:tc>
        <w:tc>
          <w:tcPr>
            <w:tcW w:w="3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1799D" w14:textId="77777777" w:rsidR="00CF17FF" w:rsidRDefault="00CF17FF">
            <w:pPr>
              <w:pStyle w:val="TableParagraph"/>
              <w:tabs>
                <w:tab w:val="left" w:pos="1949"/>
              </w:tabs>
              <w:kinsoku w:val="0"/>
              <w:overflowPunct w:val="0"/>
              <w:spacing w:before="34"/>
              <w:ind w:left="213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CF17FF" w14:paraId="54250425" w14:textId="77777777" w:rsidTr="000D5B9A">
        <w:trPr>
          <w:trHeight w:val="489"/>
        </w:trPr>
        <w:tc>
          <w:tcPr>
            <w:tcW w:w="3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EABD0" w14:textId="77777777" w:rsidR="00CF17FF" w:rsidRDefault="00CF17FF">
            <w:pPr>
              <w:pStyle w:val="TableParagraph"/>
              <w:kinsoku w:val="0"/>
              <w:overflowPunct w:val="0"/>
              <w:spacing w:before="34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Partner</w:t>
            </w:r>
            <w:r>
              <w:rPr>
                <w:color w:val="221F1F"/>
                <w:spacing w:val="-2"/>
              </w:rPr>
              <w:t xml:space="preserve"> Funds:</w:t>
            </w:r>
          </w:p>
        </w:tc>
        <w:tc>
          <w:tcPr>
            <w:tcW w:w="2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1FD11" w14:textId="77777777" w:rsidR="00CF17FF" w:rsidRDefault="00CF17FF">
            <w:pPr>
              <w:pStyle w:val="TableParagraph"/>
              <w:tabs>
                <w:tab w:val="left" w:pos="2171"/>
              </w:tabs>
              <w:kinsoku w:val="0"/>
              <w:overflowPunct w:val="0"/>
              <w:spacing w:before="34"/>
              <w:ind w:left="439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</w:p>
        </w:tc>
        <w:tc>
          <w:tcPr>
            <w:tcW w:w="3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638FD" w14:textId="77777777" w:rsidR="00CF17FF" w:rsidRDefault="00CF17FF">
            <w:pPr>
              <w:pStyle w:val="TableParagraph"/>
              <w:tabs>
                <w:tab w:val="left" w:pos="1949"/>
              </w:tabs>
              <w:kinsoku w:val="0"/>
              <w:overflowPunct w:val="0"/>
              <w:spacing w:before="34"/>
              <w:ind w:left="213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CF17FF" w14:paraId="70E13536" w14:textId="77777777" w:rsidTr="000D5B9A">
        <w:trPr>
          <w:trHeight w:val="432"/>
        </w:trPr>
        <w:tc>
          <w:tcPr>
            <w:tcW w:w="3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CEF29" w14:textId="77777777" w:rsidR="00CF17FF" w:rsidRDefault="00CF17FF">
            <w:pPr>
              <w:pStyle w:val="TableParagraph"/>
              <w:kinsoku w:val="0"/>
              <w:overflowPunct w:val="0"/>
              <w:spacing w:before="69" w:line="260" w:lineRule="exact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Total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Cost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-2"/>
              </w:rPr>
              <w:t xml:space="preserve"> Project:</w:t>
            </w:r>
          </w:p>
        </w:tc>
        <w:tc>
          <w:tcPr>
            <w:tcW w:w="26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FCB11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E167A" w14:textId="77777777" w:rsidR="00CF17FF" w:rsidRDefault="00CF17FF">
            <w:pPr>
              <w:pStyle w:val="TableParagraph"/>
              <w:tabs>
                <w:tab w:val="left" w:pos="2001"/>
              </w:tabs>
              <w:kinsoku w:val="0"/>
              <w:overflowPunct w:val="0"/>
              <w:spacing w:before="69" w:line="260" w:lineRule="exact"/>
              <w:ind w:right="-965"/>
              <w:jc w:val="right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</w:p>
        </w:tc>
      </w:tr>
    </w:tbl>
    <w:p w14:paraId="0AC3523B" w14:textId="77777777" w:rsidR="00CF17FF" w:rsidRDefault="00CF17FF">
      <w:pPr>
        <w:pStyle w:val="BodyText"/>
        <w:kinsoku w:val="0"/>
        <w:overflowPunct w:val="0"/>
        <w:rPr>
          <w:sz w:val="20"/>
          <w:szCs w:val="20"/>
        </w:rPr>
      </w:pPr>
    </w:p>
    <w:p w14:paraId="02364D6C" w14:textId="77777777" w:rsidR="00CF17FF" w:rsidRDefault="00CF17FF">
      <w:pPr>
        <w:pStyle w:val="BodyText"/>
        <w:kinsoku w:val="0"/>
        <w:overflowPunct w:val="0"/>
        <w:spacing w:before="11"/>
        <w:rPr>
          <w:sz w:val="10"/>
          <w:szCs w:val="1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2047"/>
        <w:gridCol w:w="2287"/>
        <w:gridCol w:w="2928"/>
      </w:tblGrid>
      <w:tr w:rsidR="00CF17FF" w14:paraId="25E09D95" w14:textId="77777777">
        <w:trPr>
          <w:trHeight w:val="668"/>
        </w:trPr>
        <w:tc>
          <w:tcPr>
            <w:tcW w:w="35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44CD3F" w14:textId="77777777" w:rsidR="00CF17FF" w:rsidRDefault="00CF17FF">
            <w:pPr>
              <w:pStyle w:val="TableParagraph"/>
              <w:kinsoku w:val="0"/>
              <w:overflowPunct w:val="0"/>
              <w:spacing w:before="38" w:line="247" w:lineRule="auto"/>
              <w:ind w:left="128" w:right="602"/>
              <w:rPr>
                <w:b/>
                <w:bCs/>
                <w:color w:val="221F1F"/>
              </w:rPr>
            </w:pPr>
            <w:r>
              <w:rPr>
                <w:b/>
                <w:bCs/>
                <w:color w:val="221F1F"/>
              </w:rPr>
              <w:t>Funding</w:t>
            </w:r>
            <w:r>
              <w:rPr>
                <w:b/>
                <w:bCs/>
                <w:color w:val="221F1F"/>
                <w:spacing w:val="-17"/>
              </w:rPr>
              <w:t xml:space="preserve"> </w:t>
            </w:r>
            <w:r>
              <w:rPr>
                <w:b/>
                <w:bCs/>
                <w:color w:val="221F1F"/>
              </w:rPr>
              <w:t>Information Line Item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DFC1" w14:textId="77777777" w:rsidR="00CF17FF" w:rsidRDefault="00CF17FF">
            <w:pPr>
              <w:pStyle w:val="TableParagraph"/>
              <w:kinsoku w:val="0"/>
              <w:overflowPunct w:val="0"/>
              <w:spacing w:before="38" w:line="247" w:lineRule="auto"/>
              <w:ind w:left="199" w:right="355"/>
              <w:rPr>
                <w:b/>
                <w:bCs/>
                <w:color w:val="221F1F"/>
              </w:rPr>
            </w:pPr>
            <w:r>
              <w:rPr>
                <w:b/>
                <w:bCs/>
                <w:color w:val="221F1F"/>
                <w:spacing w:val="-2"/>
              </w:rPr>
              <w:t xml:space="preserve">Requested </w:t>
            </w:r>
            <w:r>
              <w:rPr>
                <w:b/>
                <w:bCs/>
                <w:color w:val="221F1F"/>
              </w:rPr>
              <w:t>MCHF</w:t>
            </w:r>
            <w:r>
              <w:rPr>
                <w:b/>
                <w:bCs/>
                <w:color w:val="221F1F"/>
                <w:spacing w:val="-17"/>
              </w:rPr>
              <w:t xml:space="preserve"> </w:t>
            </w:r>
            <w:r>
              <w:rPr>
                <w:b/>
                <w:bCs/>
                <w:color w:val="221F1F"/>
              </w:rPr>
              <w:t>Funds</w:t>
            </w:r>
          </w:p>
        </w:tc>
        <w:tc>
          <w:tcPr>
            <w:tcW w:w="22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AEE0" w14:textId="77777777" w:rsidR="00CF17FF" w:rsidRDefault="00CF17FF">
            <w:pPr>
              <w:pStyle w:val="TableParagraph"/>
              <w:kinsoku w:val="0"/>
              <w:overflowPunct w:val="0"/>
              <w:spacing w:before="35"/>
              <w:ind w:left="312"/>
              <w:rPr>
                <w:b/>
                <w:bCs/>
                <w:color w:val="221F1F"/>
                <w:spacing w:val="-4"/>
              </w:rPr>
            </w:pP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4"/>
              </w:rPr>
              <w:t xml:space="preserve"> Cash</w:t>
            </w:r>
          </w:p>
        </w:tc>
        <w:tc>
          <w:tcPr>
            <w:tcW w:w="2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17B753" w14:textId="77777777" w:rsidR="00CF17FF" w:rsidRDefault="00CF17FF">
            <w:pPr>
              <w:pStyle w:val="TableParagraph"/>
              <w:kinsoku w:val="0"/>
              <w:overflowPunct w:val="0"/>
              <w:spacing w:before="35"/>
              <w:ind w:left="167"/>
              <w:rPr>
                <w:b/>
                <w:bCs/>
                <w:color w:val="221F1F"/>
                <w:spacing w:val="-4"/>
              </w:rPr>
            </w:pP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8"/>
              </w:rPr>
              <w:t xml:space="preserve"> </w:t>
            </w:r>
            <w:r>
              <w:rPr>
                <w:b/>
                <w:bCs/>
                <w:color w:val="221F1F"/>
              </w:rPr>
              <w:t>In-</w:t>
            </w:r>
            <w:r>
              <w:rPr>
                <w:b/>
                <w:bCs/>
                <w:color w:val="221F1F"/>
                <w:spacing w:val="-4"/>
              </w:rPr>
              <w:t>Kind</w:t>
            </w:r>
          </w:p>
        </w:tc>
      </w:tr>
      <w:tr w:rsidR="00CF17FF" w14:paraId="1FA3635E" w14:textId="77777777">
        <w:trPr>
          <w:trHeight w:val="541"/>
        </w:trPr>
        <w:tc>
          <w:tcPr>
            <w:tcW w:w="35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0A19F9" w14:textId="77777777" w:rsidR="00CF17FF" w:rsidRDefault="00CF17FF">
            <w:pPr>
              <w:pStyle w:val="TableParagraph"/>
              <w:kinsoku w:val="0"/>
              <w:overflowPunct w:val="0"/>
              <w:spacing w:before="106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Salaries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2BD0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B9E8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5CCFF9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3E204FC9" w14:textId="77777777">
        <w:trPr>
          <w:trHeight w:val="515"/>
        </w:trPr>
        <w:tc>
          <w:tcPr>
            <w:tcW w:w="35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A27D3CE" w14:textId="77777777" w:rsidR="00CF17FF" w:rsidRDefault="00CF17FF">
            <w:pPr>
              <w:pStyle w:val="TableParagraph"/>
              <w:kinsoku w:val="0"/>
              <w:overflowPunct w:val="0"/>
              <w:spacing w:before="72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Equipment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AB0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CE83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A132A2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76DC2644" w14:textId="77777777">
        <w:trPr>
          <w:trHeight w:val="453"/>
        </w:trPr>
        <w:tc>
          <w:tcPr>
            <w:tcW w:w="35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A1B12D" w14:textId="77777777" w:rsidR="00CF17FF" w:rsidRDefault="00CF17FF">
            <w:pPr>
              <w:pStyle w:val="TableParagraph"/>
              <w:kinsoku w:val="0"/>
              <w:overflowPunct w:val="0"/>
              <w:spacing w:line="255" w:lineRule="exact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Supplies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FF69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46ED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1A953D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76695281" w14:textId="77777777">
        <w:trPr>
          <w:trHeight w:val="998"/>
        </w:trPr>
        <w:tc>
          <w:tcPr>
            <w:tcW w:w="3547" w:type="dxa"/>
            <w:tcBorders>
              <w:top w:val="single" w:sz="4" w:space="0" w:color="000000"/>
              <w:left w:val="single" w:sz="18" w:space="0" w:color="000000"/>
              <w:bottom w:val="single" w:sz="48" w:space="0" w:color="000000"/>
              <w:right w:val="single" w:sz="4" w:space="0" w:color="000000"/>
            </w:tcBorders>
          </w:tcPr>
          <w:p w14:paraId="76B4FF21" w14:textId="77777777" w:rsidR="00CF17FF" w:rsidRDefault="00CF17FF">
            <w:pPr>
              <w:pStyle w:val="TableParagraph"/>
              <w:kinsoku w:val="0"/>
              <w:overflowPunct w:val="0"/>
              <w:spacing w:before="60"/>
              <w:ind w:left="128"/>
              <w:rPr>
                <w:color w:val="221F1F"/>
                <w:spacing w:val="-4"/>
              </w:rPr>
            </w:pPr>
            <w:r>
              <w:rPr>
                <w:color w:val="221F1F"/>
                <w:spacing w:val="-4"/>
              </w:rPr>
              <w:t>Other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14:paraId="18AC7BB8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14:paraId="2C12F685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18" w:space="0" w:color="000000"/>
            </w:tcBorders>
          </w:tcPr>
          <w:p w14:paraId="6E881A64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571A9179" w14:textId="77777777">
        <w:trPr>
          <w:trHeight w:val="567"/>
        </w:trPr>
        <w:tc>
          <w:tcPr>
            <w:tcW w:w="3547" w:type="dxa"/>
            <w:tcBorders>
              <w:top w:val="single" w:sz="4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18F1985" w14:textId="77777777" w:rsidR="00CF17FF" w:rsidRDefault="00CF17FF">
            <w:pPr>
              <w:pStyle w:val="TableParagraph"/>
              <w:kinsoku w:val="0"/>
              <w:overflowPunct w:val="0"/>
              <w:spacing w:before="19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Total</w:t>
            </w:r>
          </w:p>
        </w:tc>
        <w:tc>
          <w:tcPr>
            <w:tcW w:w="2047" w:type="dxa"/>
            <w:tcBorders>
              <w:top w:val="single" w:sz="4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D2EA7F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7AC230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F7859D1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4BB409" w14:textId="77777777" w:rsidR="00CF17FF" w:rsidRDefault="00CF17FF">
      <w:pPr>
        <w:pStyle w:val="BodyText"/>
        <w:kinsoku w:val="0"/>
        <w:overflowPunct w:val="0"/>
        <w:spacing w:before="7"/>
        <w:rPr>
          <w:sz w:val="12"/>
          <w:szCs w:val="12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3562"/>
        <w:gridCol w:w="3653"/>
      </w:tblGrid>
      <w:tr w:rsidR="00CF17FF" w14:paraId="51C162BE" w14:textId="77777777">
        <w:trPr>
          <w:trHeight w:val="505"/>
        </w:trPr>
        <w:tc>
          <w:tcPr>
            <w:tcW w:w="36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469862" w14:textId="77777777" w:rsidR="00CF17FF" w:rsidRDefault="00CF17FF">
            <w:pPr>
              <w:pStyle w:val="TableParagraph"/>
              <w:kinsoku w:val="0"/>
              <w:overflowPunct w:val="0"/>
              <w:spacing w:before="129"/>
              <w:ind w:left="141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</w:rPr>
              <w:t>Sources</w:t>
            </w:r>
            <w:r>
              <w:rPr>
                <w:b/>
                <w:bCs/>
                <w:color w:val="221F1F"/>
                <w:spacing w:val="-4"/>
              </w:rPr>
              <w:t xml:space="preserve"> </w:t>
            </w:r>
            <w:r>
              <w:rPr>
                <w:b/>
                <w:bCs/>
                <w:color w:val="221F1F"/>
              </w:rPr>
              <w:t>of</w:t>
            </w:r>
            <w:r>
              <w:rPr>
                <w:b/>
                <w:bCs/>
                <w:color w:val="221F1F"/>
                <w:spacing w:val="-3"/>
              </w:rPr>
              <w:t xml:space="preserve"> </w:t>
            </w: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5"/>
              </w:rPr>
              <w:t xml:space="preserve"> </w:t>
            </w:r>
            <w:r>
              <w:rPr>
                <w:b/>
                <w:bCs/>
                <w:color w:val="221F1F"/>
                <w:spacing w:val="-2"/>
              </w:rPr>
              <w:t>Funds</w:t>
            </w:r>
          </w:p>
        </w:tc>
        <w:tc>
          <w:tcPr>
            <w:tcW w:w="3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BCA5" w14:textId="77777777" w:rsidR="00CF17FF" w:rsidRDefault="00CF17FF">
            <w:pPr>
              <w:pStyle w:val="TableParagraph"/>
              <w:kinsoku w:val="0"/>
              <w:overflowPunct w:val="0"/>
              <w:spacing w:before="129"/>
              <w:ind w:left="869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  <w:spacing w:val="-2"/>
              </w:rPr>
              <w:t>Amounts</w:t>
            </w:r>
          </w:p>
        </w:tc>
        <w:tc>
          <w:tcPr>
            <w:tcW w:w="36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61E601" w14:textId="77777777" w:rsidR="00CF17FF" w:rsidRDefault="00CF17FF">
            <w:pPr>
              <w:pStyle w:val="TableParagraph"/>
              <w:kinsoku w:val="0"/>
              <w:overflowPunct w:val="0"/>
              <w:spacing w:before="129"/>
              <w:ind w:left="172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  <w:spacing w:val="-2"/>
              </w:rPr>
              <w:t>Committed/Pending</w:t>
            </w:r>
          </w:p>
        </w:tc>
      </w:tr>
      <w:tr w:rsidR="00CF17FF" w14:paraId="7BA87822" w14:textId="77777777">
        <w:trPr>
          <w:trHeight w:val="412"/>
        </w:trPr>
        <w:tc>
          <w:tcPr>
            <w:tcW w:w="3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F5FD93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F1E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03ED03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13852090" w14:textId="77777777">
        <w:trPr>
          <w:trHeight w:val="374"/>
        </w:trPr>
        <w:tc>
          <w:tcPr>
            <w:tcW w:w="3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15ADB6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CE40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CB62A65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25F77001" w14:textId="77777777">
        <w:trPr>
          <w:trHeight w:val="412"/>
        </w:trPr>
        <w:tc>
          <w:tcPr>
            <w:tcW w:w="3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53EECCE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9965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7C633A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0E210BBC" w14:textId="77777777">
        <w:trPr>
          <w:trHeight w:val="388"/>
        </w:trPr>
        <w:tc>
          <w:tcPr>
            <w:tcW w:w="3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90983A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B5F2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4CECB0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46968647" w14:textId="77777777">
        <w:trPr>
          <w:trHeight w:val="394"/>
        </w:trPr>
        <w:tc>
          <w:tcPr>
            <w:tcW w:w="3610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</w:tcPr>
          <w:p w14:paraId="24CBDF13" w14:textId="77777777" w:rsidR="00CF17FF" w:rsidRDefault="00CF17FF">
            <w:pPr>
              <w:pStyle w:val="TableParagraph"/>
              <w:kinsoku w:val="0"/>
              <w:overflowPunct w:val="0"/>
              <w:ind w:left="136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</w:rPr>
              <w:t>Total</w:t>
            </w:r>
            <w:r>
              <w:rPr>
                <w:b/>
                <w:bCs/>
                <w:color w:val="221F1F"/>
                <w:spacing w:val="-3"/>
              </w:rPr>
              <w:t xml:space="preserve"> </w:t>
            </w: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2"/>
              </w:rPr>
              <w:t xml:space="preserve"> Funds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C39A316" w14:textId="77777777" w:rsidR="00CF17FF" w:rsidRDefault="00CF17FF">
            <w:pPr>
              <w:pStyle w:val="TableParagraph"/>
              <w:kinsoku w:val="0"/>
              <w:overflowPunct w:val="0"/>
              <w:ind w:left="149"/>
              <w:rPr>
                <w:b/>
                <w:bCs/>
                <w:color w:val="221F1F"/>
              </w:rPr>
            </w:pPr>
            <w:r>
              <w:rPr>
                <w:b/>
                <w:bCs/>
                <w:color w:val="221F1F"/>
              </w:rPr>
              <w:t>$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A324BE7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AA35D3" w14:textId="77777777" w:rsidR="00CF17FF" w:rsidRDefault="00CF17FF">
      <w:pPr>
        <w:pStyle w:val="BodyText"/>
        <w:kinsoku w:val="0"/>
        <w:overflowPunct w:val="0"/>
        <w:rPr>
          <w:sz w:val="20"/>
          <w:szCs w:val="20"/>
        </w:rPr>
      </w:pPr>
    </w:p>
    <w:p w14:paraId="77DFA5EF" w14:textId="5141ECA7" w:rsidR="00CF17FF" w:rsidRDefault="00CF17FF">
      <w:pPr>
        <w:pStyle w:val="BodyText"/>
        <w:kinsoku w:val="0"/>
        <w:overflowPunct w:val="0"/>
        <w:spacing w:before="210"/>
        <w:ind w:left="474"/>
        <w:rPr>
          <w:color w:val="221F1F"/>
          <w:spacing w:val="-2"/>
        </w:rPr>
      </w:pPr>
      <w:r>
        <w:rPr>
          <w:color w:val="221F1F"/>
        </w:rPr>
        <w:t>Project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Category:</w:t>
      </w:r>
    </w:p>
    <w:p w14:paraId="59EDAA33" w14:textId="77777777" w:rsidR="00CF17FF" w:rsidRDefault="00CF17FF">
      <w:pPr>
        <w:pStyle w:val="BodyText"/>
        <w:kinsoku w:val="0"/>
        <w:overflowPunct w:val="0"/>
        <w:spacing w:before="90"/>
        <w:ind w:left="474"/>
        <w:rPr>
          <w:i/>
          <w:iCs/>
          <w:color w:val="221F1F"/>
          <w:spacing w:val="-4"/>
          <w:sz w:val="20"/>
          <w:szCs w:val="20"/>
        </w:rPr>
      </w:pPr>
      <w:r>
        <w:rPr>
          <w:i/>
          <w:iCs/>
          <w:color w:val="221F1F"/>
          <w:sz w:val="20"/>
          <w:szCs w:val="20"/>
        </w:rPr>
        <w:t>Check</w:t>
      </w:r>
      <w:r>
        <w:rPr>
          <w:i/>
          <w:iCs/>
          <w:color w:val="221F1F"/>
          <w:spacing w:val="-7"/>
          <w:sz w:val="20"/>
          <w:szCs w:val="20"/>
        </w:rPr>
        <w:t xml:space="preserve"> </w:t>
      </w:r>
      <w:r>
        <w:rPr>
          <w:i/>
          <w:iCs/>
          <w:color w:val="221F1F"/>
          <w:sz w:val="20"/>
          <w:szCs w:val="20"/>
        </w:rPr>
        <w:t>those</w:t>
      </w:r>
      <w:r>
        <w:rPr>
          <w:i/>
          <w:iCs/>
          <w:color w:val="221F1F"/>
          <w:spacing w:val="-6"/>
          <w:sz w:val="20"/>
          <w:szCs w:val="20"/>
        </w:rPr>
        <w:t xml:space="preserve"> </w:t>
      </w:r>
      <w:r>
        <w:rPr>
          <w:i/>
          <w:iCs/>
          <w:color w:val="221F1F"/>
          <w:sz w:val="20"/>
          <w:szCs w:val="20"/>
        </w:rPr>
        <w:t>that</w:t>
      </w:r>
      <w:r>
        <w:rPr>
          <w:i/>
          <w:iCs/>
          <w:color w:val="221F1F"/>
          <w:spacing w:val="-5"/>
          <w:sz w:val="20"/>
          <w:szCs w:val="20"/>
        </w:rPr>
        <w:t xml:space="preserve"> </w:t>
      </w:r>
      <w:r>
        <w:rPr>
          <w:i/>
          <w:iCs/>
          <w:color w:val="221F1F"/>
          <w:spacing w:val="-4"/>
          <w:sz w:val="20"/>
          <w:szCs w:val="20"/>
        </w:rPr>
        <w:t>apply</w: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4589"/>
        <w:gridCol w:w="811"/>
        <w:gridCol w:w="4404"/>
      </w:tblGrid>
      <w:tr w:rsidR="00CF17FF" w14:paraId="785174C1" w14:textId="77777777">
        <w:trPr>
          <w:trHeight w:val="36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416B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6602" w14:textId="77777777" w:rsidR="00CF17FF" w:rsidRDefault="00CF17FF">
            <w:pPr>
              <w:pStyle w:val="TableParagraph"/>
              <w:kinsoku w:val="0"/>
              <w:overflowPunct w:val="0"/>
              <w:spacing w:before="94" w:line="255" w:lineRule="exact"/>
              <w:ind w:left="105"/>
              <w:rPr>
                <w:spacing w:val="-2"/>
              </w:rPr>
            </w:pPr>
            <w:r>
              <w:t>SOCC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Conservation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4725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5046" w14:textId="77777777" w:rsidR="00CF17FF" w:rsidRDefault="00CF17FF">
            <w:pPr>
              <w:pStyle w:val="TableParagraph"/>
              <w:kinsoku w:val="0"/>
              <w:overflowPunct w:val="0"/>
              <w:spacing w:before="94" w:line="255" w:lineRule="exact"/>
              <w:ind w:left="105"/>
              <w:rPr>
                <w:spacing w:val="-2"/>
              </w:rPr>
            </w:pPr>
            <w:r>
              <w:t>Youth</w:t>
            </w:r>
            <w:r>
              <w:rPr>
                <w:spacing w:val="-4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</w:tr>
      <w:tr w:rsidR="00CF17FF" w14:paraId="2CF4E786" w14:textId="77777777">
        <w:trPr>
          <w:trHeight w:val="36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FC75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0785" w14:textId="77777777" w:rsidR="00CF17FF" w:rsidRDefault="00CF17FF">
            <w:pPr>
              <w:pStyle w:val="TableParagraph"/>
              <w:kinsoku w:val="0"/>
              <w:overflowPunct w:val="0"/>
              <w:spacing w:before="94" w:line="255" w:lineRule="exact"/>
              <w:ind w:left="105"/>
              <w:rPr>
                <w:spacing w:val="-2"/>
              </w:rPr>
            </w:pPr>
            <w:r>
              <w:t>Aquatic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Conservation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4C2F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A33C" w14:textId="77777777" w:rsidR="00CF17FF" w:rsidRDefault="00CF17FF">
            <w:pPr>
              <w:pStyle w:val="TableParagraph"/>
              <w:kinsoku w:val="0"/>
              <w:overflowPunct w:val="0"/>
              <w:spacing w:before="94" w:line="255" w:lineRule="exact"/>
              <w:ind w:left="105"/>
              <w:rPr>
                <w:spacing w:val="-2"/>
              </w:rPr>
            </w:pP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Conservation</w:t>
            </w:r>
          </w:p>
        </w:tc>
      </w:tr>
      <w:tr w:rsidR="00CF17FF" w14:paraId="283FC8BF" w14:textId="77777777">
        <w:trPr>
          <w:trHeight w:val="36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D865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6ED" w14:textId="77777777" w:rsidR="00CF17FF" w:rsidRDefault="00CF17FF">
            <w:pPr>
              <w:pStyle w:val="TableParagraph"/>
              <w:kinsoku w:val="0"/>
              <w:overflowPunct w:val="0"/>
              <w:spacing w:before="94" w:line="255" w:lineRule="exact"/>
              <w:ind w:left="105"/>
              <w:rPr>
                <w:spacing w:val="-2"/>
              </w:rPr>
            </w:pPr>
            <w:r>
              <w:t>Mitigation/Conservation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Easements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52F1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B028" w14:textId="77777777" w:rsidR="00CF17FF" w:rsidRDefault="00CF17FF">
            <w:pPr>
              <w:pStyle w:val="TableParagraph"/>
              <w:kinsoku w:val="0"/>
              <w:overflowPunct w:val="0"/>
              <w:spacing w:before="94" w:line="255" w:lineRule="exact"/>
              <w:ind w:left="105"/>
              <w:rPr>
                <w:spacing w:val="-2"/>
              </w:rPr>
            </w:pPr>
            <w:r>
              <w:t>Veteran/Disabled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Engagement</w:t>
            </w:r>
          </w:p>
        </w:tc>
      </w:tr>
      <w:tr w:rsidR="00CF17FF" w14:paraId="311F877D" w14:textId="77777777">
        <w:trPr>
          <w:trHeight w:val="4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158A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13EC" w14:textId="77777777" w:rsidR="00CF17FF" w:rsidRDefault="00CF17FF">
            <w:pPr>
              <w:pStyle w:val="TableParagraph"/>
              <w:kinsoku w:val="0"/>
              <w:overflowPunct w:val="0"/>
              <w:spacing w:before="94"/>
              <w:ind w:left="105"/>
              <w:rPr>
                <w:spacing w:val="-2"/>
              </w:rPr>
            </w:pPr>
            <w:r>
              <w:t>Regenerative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Agriculture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EE79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5219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9D8A4C" w14:textId="76CC099F" w:rsidR="00CF17FF" w:rsidRDefault="00CF17FF">
      <w:pPr>
        <w:pStyle w:val="BodyText"/>
        <w:kinsoku w:val="0"/>
        <w:overflowPunct w:val="0"/>
        <w:spacing w:before="6"/>
        <w:rPr>
          <w:i/>
          <w:iCs/>
          <w:sz w:val="16"/>
          <w:szCs w:val="16"/>
        </w:rPr>
      </w:pPr>
    </w:p>
    <w:p w14:paraId="68F180FB" w14:textId="77777777" w:rsidR="00CF17FF" w:rsidRDefault="00CF17FF" w:rsidP="00B927F0">
      <w:pPr>
        <w:pStyle w:val="BodyText"/>
        <w:kinsoku w:val="0"/>
        <w:overflowPunct w:val="0"/>
        <w:spacing w:before="94"/>
        <w:rPr>
          <w:spacing w:val="-2"/>
          <w:sz w:val="22"/>
          <w:szCs w:val="22"/>
        </w:rPr>
        <w:sectPr w:rsidR="00CF17FF" w:rsidSect="00D609C5">
          <w:pgSz w:w="12240" w:h="15840"/>
          <w:pgMar w:top="720" w:right="320" w:bottom="280" w:left="440" w:header="720" w:footer="720" w:gutter="0"/>
          <w:cols w:space="720"/>
          <w:noEndnote/>
        </w:sectPr>
      </w:pPr>
    </w:p>
    <w:p w14:paraId="2BE82A51" w14:textId="0D289FC0" w:rsidR="00CF17FF" w:rsidRDefault="00CF17FF" w:rsidP="00D350A9">
      <w:pPr>
        <w:pStyle w:val="Heading2"/>
        <w:kinsoku w:val="0"/>
        <w:overflowPunct w:val="0"/>
        <w:spacing w:before="72"/>
        <w:ind w:left="0"/>
        <w:rPr>
          <w:b w:val="0"/>
          <w:bCs w:val="0"/>
        </w:rPr>
      </w:pPr>
      <w:r w:rsidRPr="00B927F0">
        <w:rPr>
          <w:color w:val="221F1F"/>
          <w:highlight w:val="yellow"/>
        </w:rPr>
        <w:lastRenderedPageBreak/>
        <w:t>Budget</w:t>
      </w:r>
      <w:r w:rsidRPr="00B927F0">
        <w:rPr>
          <w:color w:val="221F1F"/>
          <w:spacing w:val="-7"/>
          <w:highlight w:val="yellow"/>
        </w:rPr>
        <w:t xml:space="preserve"> </w:t>
      </w:r>
      <w:r w:rsidRPr="00B927F0">
        <w:rPr>
          <w:color w:val="221F1F"/>
          <w:spacing w:val="-2"/>
          <w:highlight w:val="yellow"/>
        </w:rPr>
        <w:t>Example</w:t>
      </w:r>
    </w:p>
    <w:p w14:paraId="4860954A" w14:textId="77777777" w:rsidR="00D350A9" w:rsidRPr="00D86CDD" w:rsidRDefault="00D350A9" w:rsidP="00D86CDD"/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387"/>
        <w:gridCol w:w="3424"/>
      </w:tblGrid>
      <w:tr w:rsidR="00CF17FF" w14:paraId="503C9206" w14:textId="77777777">
        <w:trPr>
          <w:trHeight w:val="669"/>
        </w:trPr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C3B5F" w14:textId="77777777" w:rsidR="00CF17FF" w:rsidRDefault="00CF17FF">
            <w:pPr>
              <w:pStyle w:val="TableParagraph"/>
              <w:kinsoku w:val="0"/>
              <w:overflowPunct w:val="0"/>
              <w:spacing w:line="268" w:lineRule="exact"/>
              <w:ind w:left="50"/>
              <w:rPr>
                <w:b/>
                <w:bCs/>
                <w:i/>
                <w:iCs/>
                <w:color w:val="221F1F"/>
                <w:spacing w:val="-2"/>
              </w:rPr>
            </w:pPr>
            <w:r>
              <w:rPr>
                <w:b/>
                <w:bCs/>
                <w:i/>
                <w:iCs/>
                <w:color w:val="221F1F"/>
              </w:rPr>
              <w:t>Project</w:t>
            </w:r>
            <w:r>
              <w:rPr>
                <w:b/>
                <w:bCs/>
                <w:i/>
                <w:iCs/>
                <w:color w:val="221F1F"/>
                <w:spacing w:val="-7"/>
              </w:rPr>
              <w:t xml:space="preserve"> </w:t>
            </w:r>
            <w:r>
              <w:rPr>
                <w:b/>
                <w:bCs/>
                <w:i/>
                <w:iCs/>
                <w:color w:val="221F1F"/>
                <w:spacing w:val="-2"/>
              </w:rPr>
              <w:t>Budget:</w:t>
            </w:r>
          </w:p>
          <w:p w14:paraId="5E6E6C19" w14:textId="77777777" w:rsidR="00CF17FF" w:rsidRDefault="00CF17FF">
            <w:pPr>
              <w:pStyle w:val="TableParagraph"/>
              <w:kinsoku w:val="0"/>
              <w:overflowPunct w:val="0"/>
              <w:spacing w:before="1"/>
              <w:ind w:left="50"/>
              <w:rPr>
                <w:i/>
                <w:iCs/>
                <w:color w:val="221F1F"/>
                <w:spacing w:val="-2"/>
                <w:sz w:val="20"/>
                <w:szCs w:val="20"/>
              </w:rPr>
            </w:pPr>
            <w:r>
              <w:rPr>
                <w:i/>
                <w:iCs/>
                <w:color w:val="221F1F"/>
                <w:sz w:val="20"/>
                <w:szCs w:val="20"/>
              </w:rPr>
              <w:t>(see</w:t>
            </w:r>
            <w:r>
              <w:rPr>
                <w:i/>
                <w:iCs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221F1F"/>
                <w:spacing w:val="-2"/>
                <w:sz w:val="20"/>
                <w:szCs w:val="20"/>
              </w:rPr>
              <w:t>example/instructions)</w:t>
            </w:r>
          </w:p>
        </w:tc>
        <w:tc>
          <w:tcPr>
            <w:tcW w:w="2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5EAF3" w14:textId="77777777" w:rsidR="00CF17FF" w:rsidRDefault="00CF17FF">
            <w:pPr>
              <w:pStyle w:val="TableParagraph"/>
              <w:kinsoku w:val="0"/>
              <w:overflowPunct w:val="0"/>
              <w:spacing w:line="268" w:lineRule="exact"/>
              <w:ind w:left="438"/>
              <w:rPr>
                <w:b/>
                <w:bCs/>
                <w:i/>
                <w:iCs/>
                <w:color w:val="221F1F"/>
                <w:spacing w:val="-4"/>
              </w:rPr>
            </w:pPr>
            <w:r>
              <w:rPr>
                <w:b/>
                <w:bCs/>
                <w:i/>
                <w:iCs/>
                <w:color w:val="221F1F"/>
                <w:spacing w:val="-4"/>
              </w:rPr>
              <w:t>Cash</w:t>
            </w:r>
          </w:p>
        </w:tc>
        <w:tc>
          <w:tcPr>
            <w:tcW w:w="3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34D63" w14:textId="77777777" w:rsidR="00CF17FF" w:rsidRDefault="00CF17FF">
            <w:pPr>
              <w:pStyle w:val="TableParagraph"/>
              <w:kinsoku w:val="0"/>
              <w:overflowPunct w:val="0"/>
              <w:spacing w:line="268" w:lineRule="exact"/>
              <w:ind w:left="213"/>
              <w:rPr>
                <w:b/>
                <w:bCs/>
                <w:i/>
                <w:iCs/>
                <w:color w:val="221F1F"/>
                <w:spacing w:val="-4"/>
              </w:rPr>
            </w:pPr>
            <w:r>
              <w:rPr>
                <w:b/>
                <w:bCs/>
                <w:i/>
                <w:iCs/>
                <w:color w:val="221F1F"/>
              </w:rPr>
              <w:t>In-kind</w:t>
            </w:r>
            <w:r>
              <w:rPr>
                <w:b/>
                <w:bCs/>
                <w:i/>
                <w:iCs/>
                <w:color w:val="221F1F"/>
                <w:spacing w:val="-8"/>
              </w:rPr>
              <w:t xml:space="preserve"> </w:t>
            </w:r>
            <w:r>
              <w:rPr>
                <w:b/>
                <w:bCs/>
                <w:i/>
                <w:iCs/>
                <w:color w:val="221F1F"/>
              </w:rPr>
              <w:t>labor,</w:t>
            </w:r>
            <w:r>
              <w:rPr>
                <w:b/>
                <w:bCs/>
                <w:i/>
                <w:iCs/>
                <w:color w:val="221F1F"/>
                <w:spacing w:val="-9"/>
              </w:rPr>
              <w:t xml:space="preserve"> </w:t>
            </w:r>
            <w:r>
              <w:rPr>
                <w:b/>
                <w:bCs/>
                <w:i/>
                <w:iCs/>
                <w:color w:val="221F1F"/>
              </w:rPr>
              <w:t>Materials,</w:t>
            </w:r>
            <w:r>
              <w:rPr>
                <w:b/>
                <w:bCs/>
                <w:i/>
                <w:iCs/>
                <w:color w:val="221F1F"/>
                <w:spacing w:val="-8"/>
              </w:rPr>
              <w:t xml:space="preserve"> </w:t>
            </w:r>
            <w:r>
              <w:rPr>
                <w:b/>
                <w:bCs/>
                <w:i/>
                <w:iCs/>
                <w:color w:val="221F1F"/>
                <w:spacing w:val="-4"/>
              </w:rPr>
              <w:t>etc.</w:t>
            </w:r>
          </w:p>
        </w:tc>
      </w:tr>
      <w:tr w:rsidR="00CF17FF" w14:paraId="7B8540B3" w14:textId="77777777">
        <w:trPr>
          <w:trHeight w:val="472"/>
        </w:trPr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ADFD3" w14:textId="38FB355C" w:rsidR="00CF17FF" w:rsidRDefault="00B927F0" w:rsidP="00B927F0">
            <w:pPr>
              <w:pStyle w:val="TableParagraph"/>
              <w:kinsoku w:val="0"/>
              <w:overflowPunct w:val="0"/>
              <w:spacing w:before="162"/>
              <w:rPr>
                <w:color w:val="221F1F"/>
                <w:spacing w:val="-2"/>
              </w:rPr>
            </w:pPr>
            <w:r>
              <w:rPr>
                <w:color w:val="221F1F"/>
              </w:rPr>
              <w:t xml:space="preserve"> </w:t>
            </w:r>
            <w:r w:rsidR="00CF17FF">
              <w:rPr>
                <w:color w:val="221F1F"/>
              </w:rPr>
              <w:t>MCHF</w:t>
            </w:r>
            <w:r w:rsidR="00CF17FF">
              <w:rPr>
                <w:color w:val="221F1F"/>
                <w:spacing w:val="-4"/>
              </w:rPr>
              <w:t xml:space="preserve"> </w:t>
            </w:r>
            <w:r w:rsidR="00CF17FF">
              <w:rPr>
                <w:color w:val="221F1F"/>
              </w:rPr>
              <w:t>Funds</w:t>
            </w:r>
            <w:r w:rsidR="00CF17FF">
              <w:rPr>
                <w:color w:val="221F1F"/>
                <w:spacing w:val="-4"/>
              </w:rPr>
              <w:t xml:space="preserve"> </w:t>
            </w:r>
            <w:r w:rsidR="00CF17FF">
              <w:rPr>
                <w:color w:val="221F1F"/>
                <w:spacing w:val="-2"/>
              </w:rPr>
              <w:t>Requested:</w:t>
            </w:r>
          </w:p>
        </w:tc>
        <w:tc>
          <w:tcPr>
            <w:tcW w:w="2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96DDB" w14:textId="77777777" w:rsidR="00CF17FF" w:rsidRDefault="00CF17FF">
            <w:pPr>
              <w:pStyle w:val="TableParagraph"/>
              <w:tabs>
                <w:tab w:val="left" w:pos="2173"/>
              </w:tabs>
              <w:kinsoku w:val="0"/>
              <w:overflowPunct w:val="0"/>
              <w:spacing w:before="162"/>
              <w:ind w:left="438"/>
              <w:rPr>
                <w:color w:val="221F1F"/>
                <w:spacing w:val="6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2"/>
                <w:u w:val="single" w:color="211E1F"/>
              </w:rPr>
              <w:t xml:space="preserve"> </w:t>
            </w:r>
            <w:r>
              <w:rPr>
                <w:color w:val="221F1F"/>
                <w:spacing w:val="-4"/>
                <w:u w:val="single" w:color="211E1F"/>
              </w:rPr>
              <w:t>9,900</w:t>
            </w:r>
            <w:r>
              <w:rPr>
                <w:color w:val="221F1F"/>
                <w:u w:val="single" w:color="211E1F"/>
              </w:rPr>
              <w:tab/>
            </w:r>
          </w:p>
        </w:tc>
        <w:tc>
          <w:tcPr>
            <w:tcW w:w="3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839FC" w14:textId="77777777" w:rsidR="00CF17FF" w:rsidRDefault="00CF17FF">
            <w:pPr>
              <w:pStyle w:val="TableParagraph"/>
              <w:tabs>
                <w:tab w:val="left" w:pos="1949"/>
              </w:tabs>
              <w:kinsoku w:val="0"/>
              <w:overflowPunct w:val="0"/>
              <w:spacing w:before="162"/>
              <w:ind w:left="213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CF17FF" w14:paraId="2278AF5F" w14:textId="77777777">
        <w:trPr>
          <w:trHeight w:val="370"/>
        </w:trPr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01028" w14:textId="77777777" w:rsidR="00CF17FF" w:rsidRDefault="00CF17FF">
            <w:pPr>
              <w:pStyle w:val="TableParagraph"/>
              <w:kinsoku w:val="0"/>
              <w:overflowPunct w:val="0"/>
              <w:spacing w:before="50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MDC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2"/>
              </w:rPr>
              <w:t>Funds:</w:t>
            </w:r>
          </w:p>
        </w:tc>
        <w:tc>
          <w:tcPr>
            <w:tcW w:w="2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8B58E" w14:textId="77777777" w:rsidR="00CF17FF" w:rsidRDefault="00CF17FF">
            <w:pPr>
              <w:pStyle w:val="TableParagraph"/>
              <w:tabs>
                <w:tab w:val="left" w:pos="908"/>
                <w:tab w:val="left" w:pos="2173"/>
              </w:tabs>
              <w:kinsoku w:val="0"/>
              <w:overflowPunct w:val="0"/>
              <w:spacing w:before="25"/>
              <w:ind w:left="440"/>
              <w:rPr>
                <w:color w:val="221F1F"/>
                <w:position w:val="1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position w:val="1"/>
                <w:u w:val="single" w:color="211E1F"/>
              </w:rPr>
              <w:tab/>
            </w:r>
            <w:r>
              <w:rPr>
                <w:color w:val="221F1F"/>
                <w:spacing w:val="-5"/>
                <w:position w:val="1"/>
                <w:u w:val="single" w:color="211E1F"/>
              </w:rPr>
              <w:t>500</w:t>
            </w:r>
            <w:r>
              <w:rPr>
                <w:color w:val="221F1F"/>
                <w:position w:val="1"/>
                <w:u w:val="single" w:color="211E1F"/>
              </w:rPr>
              <w:tab/>
            </w:r>
          </w:p>
        </w:tc>
        <w:tc>
          <w:tcPr>
            <w:tcW w:w="3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9FF6C" w14:textId="77777777" w:rsidR="00CF17FF" w:rsidRDefault="00CF17FF">
            <w:pPr>
              <w:pStyle w:val="TableParagraph"/>
              <w:tabs>
                <w:tab w:val="left" w:pos="1949"/>
              </w:tabs>
              <w:kinsoku w:val="0"/>
              <w:overflowPunct w:val="0"/>
              <w:spacing w:before="25"/>
              <w:ind w:left="213"/>
              <w:rPr>
                <w:color w:val="221F1F"/>
                <w:spacing w:val="65"/>
                <w:position w:val="1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5"/>
                <w:position w:val="1"/>
                <w:u w:val="single" w:color="211E1F"/>
              </w:rPr>
              <w:t xml:space="preserve"> </w:t>
            </w:r>
            <w:r>
              <w:rPr>
                <w:color w:val="221F1F"/>
                <w:spacing w:val="-5"/>
                <w:position w:val="1"/>
                <w:u w:val="single" w:color="211E1F"/>
              </w:rPr>
              <w:t>400</w:t>
            </w:r>
            <w:r>
              <w:rPr>
                <w:color w:val="221F1F"/>
                <w:position w:val="1"/>
                <w:u w:val="single" w:color="211E1F"/>
              </w:rPr>
              <w:tab/>
            </w:r>
          </w:p>
        </w:tc>
      </w:tr>
      <w:tr w:rsidR="00CF17FF" w14:paraId="49997372" w14:textId="77777777">
        <w:trPr>
          <w:trHeight w:val="400"/>
        </w:trPr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CA0E3" w14:textId="77777777" w:rsidR="00CF17FF" w:rsidRDefault="00CF17FF">
            <w:pPr>
              <w:pStyle w:val="TableParagraph"/>
              <w:kinsoku w:val="0"/>
              <w:overflowPunct w:val="0"/>
              <w:spacing w:before="39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Partner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Funds:</w:t>
            </w:r>
          </w:p>
        </w:tc>
        <w:tc>
          <w:tcPr>
            <w:tcW w:w="2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4E1FB" w14:textId="77777777" w:rsidR="00CF17FF" w:rsidRDefault="00CF17FF">
            <w:pPr>
              <w:pStyle w:val="TableParagraph"/>
              <w:tabs>
                <w:tab w:val="left" w:pos="2173"/>
              </w:tabs>
              <w:kinsoku w:val="0"/>
              <w:overflowPunct w:val="0"/>
              <w:spacing w:before="36"/>
              <w:ind w:left="440"/>
              <w:rPr>
                <w:color w:val="221F1F"/>
                <w:spacing w:val="60"/>
              </w:rPr>
            </w:pPr>
            <w:r>
              <w:rPr>
                <w:color w:val="221F1F"/>
                <w:position w:val="2"/>
              </w:rPr>
              <w:t>$</w:t>
            </w:r>
            <w:r>
              <w:rPr>
                <w:color w:val="221F1F"/>
                <w:spacing w:val="60"/>
                <w:u w:val="single" w:color="211E1F"/>
              </w:rPr>
              <w:t xml:space="preserve"> </w:t>
            </w:r>
            <w:r>
              <w:rPr>
                <w:color w:val="221F1F"/>
                <w:spacing w:val="-2"/>
                <w:u w:val="single" w:color="211E1F"/>
              </w:rPr>
              <w:t>22,570</w:t>
            </w:r>
            <w:r>
              <w:rPr>
                <w:color w:val="221F1F"/>
                <w:u w:val="single" w:color="211E1F"/>
              </w:rPr>
              <w:tab/>
            </w:r>
          </w:p>
        </w:tc>
        <w:tc>
          <w:tcPr>
            <w:tcW w:w="3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E38E5" w14:textId="77777777" w:rsidR="00CF17FF" w:rsidRDefault="00CF17FF">
            <w:pPr>
              <w:pStyle w:val="TableParagraph"/>
              <w:tabs>
                <w:tab w:val="left" w:pos="1949"/>
              </w:tabs>
              <w:kinsoku w:val="0"/>
              <w:overflowPunct w:val="0"/>
              <w:spacing w:before="36"/>
              <w:ind w:left="213"/>
              <w:rPr>
                <w:color w:val="221F1F"/>
                <w:spacing w:val="60"/>
              </w:rPr>
            </w:pPr>
            <w:r>
              <w:rPr>
                <w:color w:val="221F1F"/>
                <w:position w:val="2"/>
              </w:rPr>
              <w:t>$</w:t>
            </w:r>
            <w:r>
              <w:rPr>
                <w:color w:val="221F1F"/>
                <w:spacing w:val="60"/>
                <w:u w:val="single" w:color="211E1F"/>
              </w:rPr>
              <w:t xml:space="preserve"> </w:t>
            </w:r>
            <w:r>
              <w:rPr>
                <w:color w:val="221F1F"/>
                <w:spacing w:val="-5"/>
                <w:u w:val="single" w:color="211E1F"/>
              </w:rPr>
              <w:t>600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CF17FF" w14:paraId="3CB1837A" w14:textId="77777777">
        <w:trPr>
          <w:trHeight w:val="356"/>
        </w:trPr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EB67B" w14:textId="77777777" w:rsidR="00CF17FF" w:rsidRDefault="00CF17FF">
            <w:pPr>
              <w:pStyle w:val="TableParagraph"/>
              <w:kinsoku w:val="0"/>
              <w:overflowPunct w:val="0"/>
              <w:spacing w:before="68" w:line="268" w:lineRule="exact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Total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Cost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  <w:spacing w:val="-2"/>
              </w:rPr>
              <w:t>Project:</w:t>
            </w:r>
          </w:p>
        </w:tc>
        <w:tc>
          <w:tcPr>
            <w:tcW w:w="2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B4CE6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1E094" w14:textId="77777777" w:rsidR="00CF17FF" w:rsidRDefault="00CF17FF">
            <w:pPr>
              <w:pStyle w:val="TableParagraph"/>
              <w:tabs>
                <w:tab w:val="left" w:pos="2001"/>
              </w:tabs>
              <w:kinsoku w:val="0"/>
              <w:overflowPunct w:val="0"/>
              <w:spacing w:before="60" w:line="276" w:lineRule="exact"/>
              <w:ind w:right="-965"/>
              <w:jc w:val="right"/>
              <w:rPr>
                <w:color w:val="221F1F"/>
                <w:spacing w:val="60"/>
                <w:position w:val="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0"/>
                <w:position w:val="2"/>
                <w:u w:val="single" w:color="211E1F"/>
              </w:rPr>
              <w:t xml:space="preserve"> </w:t>
            </w:r>
            <w:r>
              <w:rPr>
                <w:color w:val="221F1F"/>
                <w:spacing w:val="-2"/>
                <w:position w:val="2"/>
                <w:u w:val="single" w:color="211E1F"/>
              </w:rPr>
              <w:t>33,970</w:t>
            </w:r>
            <w:r>
              <w:rPr>
                <w:color w:val="221F1F"/>
                <w:position w:val="2"/>
                <w:u w:val="single" w:color="211E1F"/>
              </w:rPr>
              <w:tab/>
            </w:r>
          </w:p>
        </w:tc>
      </w:tr>
    </w:tbl>
    <w:p w14:paraId="089333E7" w14:textId="77777777" w:rsidR="00CF17FF" w:rsidRDefault="00CF17FF">
      <w:pPr>
        <w:pStyle w:val="BodyText"/>
        <w:kinsoku w:val="0"/>
        <w:overflowPunct w:val="0"/>
        <w:spacing w:before="2"/>
        <w:rPr>
          <w:b/>
          <w:bCs/>
          <w:sz w:val="27"/>
          <w:szCs w:val="27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6"/>
        <w:gridCol w:w="1843"/>
        <w:gridCol w:w="2446"/>
        <w:gridCol w:w="2148"/>
      </w:tblGrid>
      <w:tr w:rsidR="00CF17FF" w14:paraId="01015094" w14:textId="77777777">
        <w:trPr>
          <w:trHeight w:val="735"/>
        </w:trPr>
        <w:tc>
          <w:tcPr>
            <w:tcW w:w="43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3AE510" w14:textId="77777777" w:rsidR="00CF17FF" w:rsidRDefault="00CF17FF">
            <w:pPr>
              <w:pStyle w:val="TableParagraph"/>
              <w:kinsoku w:val="0"/>
              <w:overflowPunct w:val="0"/>
              <w:spacing w:before="35" w:line="247" w:lineRule="auto"/>
              <w:ind w:left="139" w:right="1420"/>
              <w:rPr>
                <w:b/>
                <w:bCs/>
                <w:color w:val="221F1F"/>
              </w:rPr>
            </w:pPr>
            <w:r>
              <w:rPr>
                <w:b/>
                <w:bCs/>
                <w:color w:val="221F1F"/>
              </w:rPr>
              <w:t>Funding</w:t>
            </w:r>
            <w:r>
              <w:rPr>
                <w:b/>
                <w:bCs/>
                <w:color w:val="221F1F"/>
                <w:spacing w:val="-17"/>
              </w:rPr>
              <w:t xml:space="preserve"> </w:t>
            </w:r>
            <w:r>
              <w:rPr>
                <w:b/>
                <w:bCs/>
                <w:color w:val="221F1F"/>
              </w:rPr>
              <w:t>Information Line Item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4201" w14:textId="77777777" w:rsidR="00CF17FF" w:rsidRDefault="00CF17FF">
            <w:pPr>
              <w:pStyle w:val="TableParagraph"/>
              <w:kinsoku w:val="0"/>
              <w:overflowPunct w:val="0"/>
              <w:spacing w:before="35" w:line="247" w:lineRule="auto"/>
              <w:ind w:left="101" w:right="249"/>
              <w:rPr>
                <w:b/>
                <w:bCs/>
                <w:color w:val="221F1F"/>
              </w:rPr>
            </w:pPr>
            <w:r>
              <w:rPr>
                <w:b/>
                <w:bCs/>
                <w:color w:val="221F1F"/>
                <w:spacing w:val="-2"/>
              </w:rPr>
              <w:t xml:space="preserve">Requested </w:t>
            </w:r>
            <w:r>
              <w:rPr>
                <w:b/>
                <w:bCs/>
                <w:color w:val="221F1F"/>
              </w:rPr>
              <w:t>MCHF</w:t>
            </w:r>
            <w:r>
              <w:rPr>
                <w:b/>
                <w:bCs/>
                <w:color w:val="221F1F"/>
                <w:spacing w:val="-17"/>
              </w:rPr>
              <w:t xml:space="preserve"> </w:t>
            </w:r>
            <w:r>
              <w:rPr>
                <w:b/>
                <w:bCs/>
                <w:color w:val="221F1F"/>
              </w:rPr>
              <w:t>Funds</w:t>
            </w:r>
          </w:p>
        </w:tc>
        <w:tc>
          <w:tcPr>
            <w:tcW w:w="24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28D8" w14:textId="77777777" w:rsidR="00CF17FF" w:rsidRDefault="00CF17FF">
            <w:pPr>
              <w:pStyle w:val="TableParagraph"/>
              <w:kinsoku w:val="0"/>
              <w:overflowPunct w:val="0"/>
              <w:spacing w:before="35"/>
              <w:ind w:left="419"/>
              <w:rPr>
                <w:b/>
                <w:bCs/>
                <w:color w:val="221F1F"/>
                <w:spacing w:val="-4"/>
              </w:rPr>
            </w:pP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13"/>
              </w:rPr>
              <w:t xml:space="preserve"> </w:t>
            </w:r>
            <w:r>
              <w:rPr>
                <w:b/>
                <w:bCs/>
                <w:color w:val="221F1F"/>
                <w:spacing w:val="-4"/>
              </w:rPr>
              <w:t>Cash</w:t>
            </w:r>
          </w:p>
        </w:tc>
        <w:tc>
          <w:tcPr>
            <w:tcW w:w="21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3ACE19" w14:textId="77777777" w:rsidR="00CF17FF" w:rsidRDefault="00CF17FF">
            <w:pPr>
              <w:pStyle w:val="TableParagraph"/>
              <w:kinsoku w:val="0"/>
              <w:overflowPunct w:val="0"/>
              <w:spacing w:before="35"/>
              <w:ind w:left="116"/>
              <w:rPr>
                <w:b/>
                <w:bCs/>
                <w:color w:val="221F1F"/>
                <w:spacing w:val="-4"/>
              </w:rPr>
            </w:pP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17"/>
              </w:rPr>
              <w:t xml:space="preserve"> </w:t>
            </w:r>
            <w:r>
              <w:rPr>
                <w:b/>
                <w:bCs/>
                <w:color w:val="221F1F"/>
              </w:rPr>
              <w:t>In-</w:t>
            </w:r>
            <w:r>
              <w:rPr>
                <w:b/>
                <w:bCs/>
                <w:color w:val="221F1F"/>
                <w:spacing w:val="-4"/>
              </w:rPr>
              <w:t>Kind</w:t>
            </w:r>
          </w:p>
        </w:tc>
      </w:tr>
      <w:tr w:rsidR="00CF17FF" w14:paraId="1C508DCD" w14:textId="77777777">
        <w:trPr>
          <w:trHeight w:val="1447"/>
        </w:trPr>
        <w:tc>
          <w:tcPr>
            <w:tcW w:w="43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7CF9C9" w14:textId="77777777" w:rsidR="00CF17FF" w:rsidRDefault="00CF17FF">
            <w:pPr>
              <w:pStyle w:val="TableParagraph"/>
              <w:kinsoku w:val="0"/>
              <w:overflowPunct w:val="0"/>
              <w:spacing w:before="103" w:line="247" w:lineRule="auto"/>
              <w:ind w:left="149"/>
              <w:rPr>
                <w:color w:val="221F1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21F1F"/>
              </w:rPr>
              <w:t>Salaries:</w:t>
            </w:r>
            <w:r>
              <w:rPr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Salaries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for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employees.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Do</w:t>
            </w:r>
            <w:r>
              <w:rPr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not</w:t>
            </w:r>
            <w:r>
              <w:rPr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include benefits. Do not include salaries for contractual </w:t>
            </w:r>
            <w:r>
              <w:rPr>
                <w:color w:val="221F1F"/>
                <w:spacing w:val="-2"/>
                <w:sz w:val="18"/>
                <w:szCs w:val="18"/>
              </w:rPr>
              <w:t>services.</w:t>
            </w:r>
          </w:p>
          <w:p w14:paraId="17875A75" w14:textId="77777777" w:rsidR="00CF17FF" w:rsidRDefault="00CF17FF">
            <w:pPr>
              <w:pStyle w:val="TableParagraph"/>
              <w:kinsoku w:val="0"/>
              <w:overflowPunct w:val="0"/>
              <w:spacing w:before="13"/>
              <w:ind w:left="149"/>
              <w:rPr>
                <w:color w:val="221F1F"/>
              </w:rPr>
            </w:pPr>
            <w:r>
              <w:rPr>
                <w:color w:val="221F1F"/>
              </w:rPr>
              <w:t>6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volunteers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x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10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hours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x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$10/</w:t>
            </w:r>
            <w:proofErr w:type="spellStart"/>
            <w:r>
              <w:rPr>
                <w:color w:val="221F1F"/>
              </w:rPr>
              <w:t>hr</w:t>
            </w:r>
            <w:proofErr w:type="spellEnd"/>
            <w:r>
              <w:rPr>
                <w:color w:val="221F1F"/>
              </w:rPr>
              <w:t xml:space="preserve"> Naturalist - 40 </w:t>
            </w:r>
            <w:proofErr w:type="spellStart"/>
            <w:r>
              <w:rPr>
                <w:color w:val="221F1F"/>
              </w:rPr>
              <w:t>hrs</w:t>
            </w:r>
            <w:proofErr w:type="spellEnd"/>
            <w:r>
              <w:rPr>
                <w:color w:val="221F1F"/>
              </w:rPr>
              <w:t xml:space="preserve"> x $10/</w:t>
            </w:r>
            <w:proofErr w:type="spellStart"/>
            <w:r>
              <w:rPr>
                <w:color w:val="221F1F"/>
              </w:rPr>
              <w:t>hr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F97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5512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FD9A8F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221F4614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24D036D9" w14:textId="77777777" w:rsidR="00CF17FF" w:rsidRDefault="00CF17FF">
            <w:pPr>
              <w:pStyle w:val="TableParagraph"/>
              <w:kinsoku w:val="0"/>
              <w:overflowPunct w:val="0"/>
              <w:spacing w:before="231"/>
              <w:ind w:left="176"/>
              <w:rPr>
                <w:color w:val="221F1F"/>
                <w:spacing w:val="-2"/>
                <w:sz w:val="20"/>
                <w:szCs w:val="20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600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Audubon</w:t>
            </w:r>
          </w:p>
          <w:p w14:paraId="62D4E48B" w14:textId="77777777" w:rsidR="00CF17FF" w:rsidRDefault="00CF17FF">
            <w:pPr>
              <w:pStyle w:val="TableParagraph"/>
              <w:kinsoku w:val="0"/>
              <w:overflowPunct w:val="0"/>
              <w:spacing w:before="12"/>
              <w:ind w:left="176"/>
              <w:rPr>
                <w:color w:val="221F1F"/>
                <w:spacing w:val="-5"/>
                <w:sz w:val="20"/>
                <w:szCs w:val="20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400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  <w:spacing w:val="-5"/>
                <w:sz w:val="20"/>
                <w:szCs w:val="20"/>
              </w:rPr>
              <w:t>MDC</w:t>
            </w:r>
          </w:p>
        </w:tc>
      </w:tr>
      <w:tr w:rsidR="00CF17FF" w14:paraId="3736A29E" w14:textId="77777777" w:rsidTr="006B6392">
        <w:trPr>
          <w:trHeight w:val="1305"/>
        </w:trPr>
        <w:tc>
          <w:tcPr>
            <w:tcW w:w="4376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595CBB20" w14:textId="77777777" w:rsidR="00CF17FF" w:rsidRDefault="00CF17FF">
            <w:pPr>
              <w:pStyle w:val="TableParagraph"/>
              <w:kinsoku w:val="0"/>
              <w:overflowPunct w:val="0"/>
              <w:spacing w:before="130" w:line="244" w:lineRule="auto"/>
              <w:ind w:left="149" w:right="60"/>
              <w:rPr>
                <w:color w:val="221F1F"/>
                <w:sz w:val="18"/>
                <w:szCs w:val="18"/>
              </w:rPr>
            </w:pPr>
            <w:r>
              <w:rPr>
                <w:b/>
                <w:bCs/>
                <w:color w:val="221F1F"/>
              </w:rPr>
              <w:t xml:space="preserve">Equipment: </w:t>
            </w:r>
            <w:r w:rsidRPr="006B6392">
              <w:rPr>
                <w:color w:val="221F1F"/>
                <w:sz w:val="16"/>
                <w:szCs w:val="16"/>
              </w:rPr>
              <w:t>Tangible, non-expendable personal</w:t>
            </w:r>
            <w:r w:rsidRPr="006B6392">
              <w:rPr>
                <w:color w:val="221F1F"/>
                <w:spacing w:val="-3"/>
                <w:sz w:val="16"/>
                <w:szCs w:val="16"/>
              </w:rPr>
              <w:t xml:space="preserve"> </w:t>
            </w:r>
            <w:r w:rsidRPr="006B6392">
              <w:rPr>
                <w:color w:val="221F1F"/>
                <w:sz w:val="16"/>
                <w:szCs w:val="16"/>
              </w:rPr>
              <w:t>property</w:t>
            </w:r>
            <w:r w:rsidRPr="006B6392">
              <w:rPr>
                <w:color w:val="221F1F"/>
                <w:spacing w:val="-3"/>
                <w:sz w:val="16"/>
                <w:szCs w:val="16"/>
              </w:rPr>
              <w:t xml:space="preserve"> </w:t>
            </w:r>
            <w:r w:rsidRPr="006B6392">
              <w:rPr>
                <w:color w:val="221F1F"/>
                <w:sz w:val="16"/>
                <w:szCs w:val="16"/>
              </w:rPr>
              <w:t>having</w:t>
            </w:r>
            <w:r w:rsidRPr="006B6392">
              <w:rPr>
                <w:color w:val="221F1F"/>
                <w:spacing w:val="-3"/>
                <w:sz w:val="16"/>
                <w:szCs w:val="16"/>
              </w:rPr>
              <w:t xml:space="preserve"> </w:t>
            </w:r>
            <w:r w:rsidRPr="006B6392">
              <w:rPr>
                <w:color w:val="221F1F"/>
                <w:sz w:val="16"/>
                <w:szCs w:val="16"/>
              </w:rPr>
              <w:t>a</w:t>
            </w:r>
            <w:r w:rsidRPr="006B6392">
              <w:rPr>
                <w:color w:val="221F1F"/>
                <w:spacing w:val="-2"/>
                <w:sz w:val="16"/>
                <w:szCs w:val="16"/>
              </w:rPr>
              <w:t xml:space="preserve"> </w:t>
            </w:r>
            <w:r w:rsidRPr="006B6392">
              <w:rPr>
                <w:color w:val="221F1F"/>
                <w:sz w:val="16"/>
                <w:szCs w:val="16"/>
              </w:rPr>
              <w:t>useful</w:t>
            </w:r>
            <w:r w:rsidRPr="006B6392">
              <w:rPr>
                <w:color w:val="221F1F"/>
                <w:spacing w:val="-3"/>
                <w:sz w:val="16"/>
                <w:szCs w:val="16"/>
              </w:rPr>
              <w:t xml:space="preserve"> </w:t>
            </w:r>
            <w:r w:rsidRPr="006B6392">
              <w:rPr>
                <w:color w:val="221F1F"/>
                <w:sz w:val="16"/>
                <w:szCs w:val="16"/>
              </w:rPr>
              <w:t>life</w:t>
            </w:r>
            <w:r w:rsidRPr="006B6392">
              <w:rPr>
                <w:color w:val="221F1F"/>
                <w:spacing w:val="-3"/>
                <w:sz w:val="16"/>
                <w:szCs w:val="16"/>
              </w:rPr>
              <w:t xml:space="preserve"> </w:t>
            </w:r>
            <w:r w:rsidRPr="006B6392">
              <w:rPr>
                <w:color w:val="221F1F"/>
                <w:sz w:val="16"/>
                <w:szCs w:val="16"/>
              </w:rPr>
              <w:t>of</w:t>
            </w:r>
            <w:r w:rsidRPr="006B6392">
              <w:rPr>
                <w:color w:val="221F1F"/>
                <w:spacing w:val="-3"/>
                <w:sz w:val="16"/>
                <w:szCs w:val="16"/>
              </w:rPr>
              <w:t xml:space="preserve"> </w:t>
            </w:r>
            <w:r w:rsidRPr="006B6392">
              <w:rPr>
                <w:color w:val="221F1F"/>
                <w:sz w:val="16"/>
                <w:szCs w:val="16"/>
              </w:rPr>
              <w:t>more</w:t>
            </w:r>
            <w:r w:rsidRPr="006B6392">
              <w:rPr>
                <w:color w:val="221F1F"/>
                <w:spacing w:val="-3"/>
                <w:sz w:val="16"/>
                <w:szCs w:val="16"/>
              </w:rPr>
              <w:t xml:space="preserve"> </w:t>
            </w:r>
            <w:r w:rsidRPr="006B6392">
              <w:rPr>
                <w:color w:val="221F1F"/>
                <w:sz w:val="16"/>
                <w:szCs w:val="16"/>
              </w:rPr>
              <w:t>than one year.</w:t>
            </w:r>
          </w:p>
          <w:p w14:paraId="5583A9AB" w14:textId="77777777" w:rsidR="00CF17FF" w:rsidRDefault="00CF17FF">
            <w:pPr>
              <w:pStyle w:val="TableParagraph"/>
              <w:kinsoku w:val="0"/>
              <w:overflowPunct w:val="0"/>
              <w:spacing w:before="11" w:line="242" w:lineRule="auto"/>
              <w:ind w:left="149"/>
              <w:rPr>
                <w:color w:val="221F1F"/>
                <w:spacing w:val="-2"/>
              </w:rPr>
            </w:pPr>
            <w:r>
              <w:rPr>
                <w:color w:val="221F1F"/>
              </w:rPr>
              <w:t>ex: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warm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season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grass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drill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with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 xml:space="preserve">seed </w:t>
            </w:r>
            <w:r>
              <w:rPr>
                <w:color w:val="221F1F"/>
                <w:spacing w:val="-2"/>
              </w:rPr>
              <w:t>boxes.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0E64E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652DC34E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14:paraId="27AA7A47" w14:textId="77777777" w:rsidR="00CF17FF" w:rsidRDefault="00CF17FF">
            <w:pPr>
              <w:pStyle w:val="TableParagraph"/>
              <w:kinsoku w:val="0"/>
              <w:overflowPunct w:val="0"/>
              <w:spacing w:before="1"/>
              <w:ind w:left="166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2"/>
              </w:rPr>
              <w:t xml:space="preserve"> 5,000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21C1B2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3D603D68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14:paraId="30209420" w14:textId="77777777" w:rsidR="00CF17FF" w:rsidRDefault="00CF17FF">
            <w:pPr>
              <w:pStyle w:val="TableParagraph"/>
              <w:kinsoku w:val="0"/>
              <w:overflowPunct w:val="0"/>
              <w:spacing w:before="1"/>
              <w:ind w:left="157"/>
              <w:rPr>
                <w:color w:val="221F1F"/>
                <w:spacing w:val="-4"/>
                <w:sz w:val="20"/>
                <w:szCs w:val="20"/>
              </w:rPr>
            </w:pPr>
            <w:r>
              <w:rPr>
                <w:color w:val="221F1F"/>
              </w:rPr>
              <w:t>$15,750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  <w:spacing w:val="-4"/>
                <w:sz w:val="20"/>
                <w:szCs w:val="20"/>
              </w:rPr>
              <w:t>SWCD</w:t>
            </w:r>
          </w:p>
          <w:p w14:paraId="6CDF6531" w14:textId="77777777" w:rsidR="00CF17FF" w:rsidRDefault="00CF17FF">
            <w:pPr>
              <w:pStyle w:val="TableParagraph"/>
              <w:kinsoku w:val="0"/>
              <w:overflowPunct w:val="0"/>
              <w:spacing w:before="12"/>
              <w:ind w:left="157"/>
              <w:rPr>
                <w:color w:val="221F1F"/>
                <w:spacing w:val="-5"/>
                <w:sz w:val="20"/>
                <w:szCs w:val="20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1,200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ABC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Seed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139F346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17181CEA" w14:textId="77777777">
        <w:trPr>
          <w:trHeight w:val="2232"/>
        </w:trPr>
        <w:tc>
          <w:tcPr>
            <w:tcW w:w="4376" w:type="dxa"/>
            <w:tcBorders>
              <w:top w:val="single" w:sz="6" w:space="0" w:color="000000"/>
              <w:left w:val="single" w:sz="18" w:space="0" w:color="000000"/>
              <w:bottom w:val="single" w:sz="48" w:space="0" w:color="000000"/>
              <w:right w:val="single" w:sz="4" w:space="0" w:color="000000"/>
            </w:tcBorders>
          </w:tcPr>
          <w:p w14:paraId="4609473D" w14:textId="77777777" w:rsidR="00CF17FF" w:rsidRDefault="00CF17FF">
            <w:pPr>
              <w:pStyle w:val="TableParagraph"/>
              <w:kinsoku w:val="0"/>
              <w:overflowPunct w:val="0"/>
              <w:spacing w:before="77" w:line="247" w:lineRule="auto"/>
              <w:ind w:left="149" w:right="60"/>
              <w:rPr>
                <w:color w:val="221F1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21F1F"/>
              </w:rPr>
              <w:t>Other:</w:t>
            </w:r>
            <w:r>
              <w:rPr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List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the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per-unit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costs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of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any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other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project expenses (contractual services, supplies, travel, </w:t>
            </w:r>
            <w:r>
              <w:rPr>
                <w:color w:val="221F1F"/>
                <w:spacing w:val="-2"/>
                <w:sz w:val="18"/>
                <w:szCs w:val="18"/>
              </w:rPr>
              <w:t>etc.)</w:t>
            </w:r>
          </w:p>
          <w:p w14:paraId="6CFEBFB5" w14:textId="77777777" w:rsidR="00CF17FF" w:rsidRDefault="00CF17FF">
            <w:pPr>
              <w:pStyle w:val="TableParagraph"/>
              <w:kinsoku w:val="0"/>
              <w:overflowPunct w:val="0"/>
              <w:spacing w:before="5" w:line="242" w:lineRule="auto"/>
              <w:ind w:left="149"/>
              <w:rPr>
                <w:color w:val="221F1F"/>
                <w:spacing w:val="-2"/>
              </w:rPr>
            </w:pPr>
            <w:r>
              <w:rPr>
                <w:color w:val="221F1F"/>
              </w:rPr>
              <w:t>Contracted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services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for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tree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 xml:space="preserve">removal </w:t>
            </w:r>
            <w:r>
              <w:rPr>
                <w:color w:val="221F1F"/>
                <w:spacing w:val="-2"/>
              </w:rPr>
              <w:t>Supplies:</w:t>
            </w:r>
          </w:p>
          <w:p w14:paraId="040D66B6" w14:textId="77777777" w:rsidR="00CF17FF" w:rsidRDefault="00CF17FF">
            <w:pPr>
              <w:pStyle w:val="TableParagraph"/>
              <w:kinsoku w:val="0"/>
              <w:overflowPunct w:val="0"/>
              <w:spacing w:before="4"/>
              <w:ind w:left="869" w:right="1959"/>
              <w:rPr>
                <w:color w:val="221F1F"/>
                <w:spacing w:val="-4"/>
              </w:rPr>
            </w:pPr>
            <w:r>
              <w:rPr>
                <w:color w:val="221F1F"/>
                <w:spacing w:val="-2"/>
              </w:rPr>
              <w:t xml:space="preserve">Herbicide </w:t>
            </w:r>
            <w:r>
              <w:rPr>
                <w:color w:val="221F1F"/>
                <w:spacing w:val="-4"/>
              </w:rPr>
              <w:t>Seed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14:paraId="112A1396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163E0F34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65D9E9B9" w14:textId="77777777" w:rsidR="00CF17FF" w:rsidRDefault="00CF17FF">
            <w:pPr>
              <w:pStyle w:val="TableParagraph"/>
              <w:kinsoku w:val="0"/>
              <w:overflowPunct w:val="0"/>
              <w:spacing w:before="151"/>
              <w:ind w:left="166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2"/>
              </w:rPr>
              <w:t xml:space="preserve"> 4,500</w:t>
            </w:r>
          </w:p>
          <w:p w14:paraId="73E84202" w14:textId="77777777" w:rsidR="00CF17FF" w:rsidRDefault="00CF17F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</w:rPr>
            </w:pPr>
          </w:p>
          <w:p w14:paraId="303944D5" w14:textId="77777777" w:rsidR="00CF17FF" w:rsidRDefault="00CF17FF">
            <w:pPr>
              <w:pStyle w:val="TableParagraph"/>
              <w:tabs>
                <w:tab w:val="left" w:pos="567"/>
              </w:tabs>
              <w:kinsoku w:val="0"/>
              <w:overflowPunct w:val="0"/>
              <w:ind w:left="166"/>
              <w:rPr>
                <w:color w:val="221F1F"/>
                <w:spacing w:val="-5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200</w:t>
            </w:r>
          </w:p>
          <w:p w14:paraId="20126DD5" w14:textId="77777777" w:rsidR="00CF17FF" w:rsidRDefault="00CF17FF">
            <w:pPr>
              <w:pStyle w:val="TableParagraph"/>
              <w:tabs>
                <w:tab w:val="left" w:pos="567"/>
              </w:tabs>
              <w:kinsoku w:val="0"/>
              <w:overflowPunct w:val="0"/>
              <w:spacing w:before="10"/>
              <w:ind w:left="166"/>
              <w:rPr>
                <w:color w:val="221F1F"/>
                <w:spacing w:val="-5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200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14:paraId="7E0C3EAB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36CD3276" w14:textId="77777777" w:rsidR="00CF17FF" w:rsidRDefault="00CF17FF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7915BAF2" w14:textId="77777777" w:rsidR="00CF17FF" w:rsidRDefault="00CF17FF">
            <w:pPr>
              <w:pStyle w:val="TableParagraph"/>
              <w:kinsoku w:val="0"/>
              <w:overflowPunct w:val="0"/>
              <w:spacing w:before="151"/>
              <w:ind w:left="157"/>
              <w:rPr>
                <w:color w:val="221F1F"/>
                <w:spacing w:val="-2"/>
                <w:sz w:val="20"/>
                <w:szCs w:val="20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5,000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landowner</w:t>
            </w:r>
          </w:p>
          <w:p w14:paraId="51B1CD33" w14:textId="77777777" w:rsidR="00CF17FF" w:rsidRDefault="00CF17F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</w:rPr>
            </w:pPr>
          </w:p>
          <w:p w14:paraId="2D19FDF6" w14:textId="77777777" w:rsidR="00CF17FF" w:rsidRDefault="00CF17FF">
            <w:pPr>
              <w:pStyle w:val="TableParagraph"/>
              <w:tabs>
                <w:tab w:val="left" w:pos="558"/>
              </w:tabs>
              <w:kinsoku w:val="0"/>
              <w:overflowPunct w:val="0"/>
              <w:ind w:left="157"/>
              <w:rPr>
                <w:color w:val="221F1F"/>
                <w:spacing w:val="-5"/>
                <w:sz w:val="20"/>
                <w:szCs w:val="20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  <w:t>500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5"/>
                <w:sz w:val="20"/>
                <w:szCs w:val="20"/>
              </w:rPr>
              <w:t>MDC</w:t>
            </w:r>
          </w:p>
          <w:p w14:paraId="59309770" w14:textId="77777777" w:rsidR="00CF17FF" w:rsidRDefault="00CF17FF">
            <w:pPr>
              <w:pStyle w:val="TableParagraph"/>
              <w:tabs>
                <w:tab w:val="left" w:pos="558"/>
              </w:tabs>
              <w:kinsoku w:val="0"/>
              <w:overflowPunct w:val="0"/>
              <w:spacing w:before="10"/>
              <w:ind w:left="157"/>
              <w:rPr>
                <w:color w:val="221F1F"/>
                <w:spacing w:val="-5"/>
                <w:sz w:val="20"/>
                <w:szCs w:val="20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  <w:t>500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XYZ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Seed</w:t>
            </w:r>
            <w:r>
              <w:rPr>
                <w:color w:val="221F1F"/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5"/>
                <w:sz w:val="20"/>
                <w:szCs w:val="20"/>
              </w:rPr>
              <w:t>Co</w:t>
            </w:r>
          </w:p>
          <w:p w14:paraId="382E920F" w14:textId="77777777" w:rsidR="00CF17FF" w:rsidRDefault="00CF17FF">
            <w:pPr>
              <w:pStyle w:val="TableParagraph"/>
              <w:tabs>
                <w:tab w:val="left" w:pos="546"/>
              </w:tabs>
              <w:kinsoku w:val="0"/>
              <w:overflowPunct w:val="0"/>
              <w:spacing w:before="12"/>
              <w:ind w:left="157"/>
              <w:rPr>
                <w:color w:val="221F1F"/>
                <w:spacing w:val="-5"/>
                <w:sz w:val="20"/>
                <w:szCs w:val="20"/>
              </w:rPr>
            </w:pPr>
            <w:r>
              <w:rPr>
                <w:color w:val="221F1F"/>
                <w:spacing w:val="-10"/>
                <w:sz w:val="20"/>
                <w:szCs w:val="20"/>
              </w:rPr>
              <w:t>$</w:t>
            </w:r>
            <w:r>
              <w:rPr>
                <w:color w:val="221F1F"/>
                <w:sz w:val="20"/>
                <w:szCs w:val="20"/>
              </w:rPr>
              <w:tab/>
            </w:r>
            <w:r>
              <w:rPr>
                <w:color w:val="221F1F"/>
              </w:rPr>
              <w:t>120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TTT</w:t>
            </w:r>
            <w:r>
              <w:rPr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5"/>
                <w:sz w:val="20"/>
                <w:szCs w:val="20"/>
              </w:rPr>
              <w:t>Inc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000000"/>
              <w:bottom w:val="single" w:sz="48" w:space="0" w:color="000000"/>
              <w:right w:val="single" w:sz="24" w:space="0" w:color="000000"/>
            </w:tcBorders>
          </w:tcPr>
          <w:p w14:paraId="6DA61247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0E650EC8" w14:textId="77777777">
        <w:trPr>
          <w:trHeight w:val="567"/>
        </w:trPr>
        <w:tc>
          <w:tcPr>
            <w:tcW w:w="4376" w:type="dxa"/>
            <w:tcBorders>
              <w:top w:val="single" w:sz="4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319FEDF" w14:textId="77777777" w:rsidR="00CF17FF" w:rsidRDefault="00CF17FF">
            <w:pPr>
              <w:pStyle w:val="TableParagraph"/>
              <w:kinsoku w:val="0"/>
              <w:overflowPunct w:val="0"/>
              <w:spacing w:before="123"/>
              <w:ind w:left="149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  <w:spacing w:val="-2"/>
              </w:rPr>
              <w:t>Total</w:t>
            </w:r>
          </w:p>
        </w:tc>
        <w:tc>
          <w:tcPr>
            <w:tcW w:w="1843" w:type="dxa"/>
            <w:tcBorders>
              <w:top w:val="single" w:sz="4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7537DE3" w14:textId="77777777" w:rsidR="00CF17FF" w:rsidRDefault="00CF17FF">
            <w:pPr>
              <w:pStyle w:val="TableParagraph"/>
              <w:kinsoku w:val="0"/>
              <w:overflowPunct w:val="0"/>
              <w:spacing w:before="123"/>
              <w:ind w:left="166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$9,900</w:t>
            </w:r>
          </w:p>
        </w:tc>
        <w:tc>
          <w:tcPr>
            <w:tcW w:w="2446" w:type="dxa"/>
            <w:tcBorders>
              <w:top w:val="single" w:sz="4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911553F" w14:textId="77777777" w:rsidR="00CF17FF" w:rsidRDefault="00CF17FF">
            <w:pPr>
              <w:pStyle w:val="TableParagraph"/>
              <w:kinsoku w:val="0"/>
              <w:overflowPunct w:val="0"/>
              <w:spacing w:before="123"/>
              <w:ind w:left="157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$23,070</w:t>
            </w:r>
          </w:p>
        </w:tc>
        <w:tc>
          <w:tcPr>
            <w:tcW w:w="2148" w:type="dxa"/>
            <w:tcBorders>
              <w:top w:val="single" w:sz="4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8FFF4F3" w14:textId="77777777" w:rsidR="00CF17FF" w:rsidRDefault="00CF17FF">
            <w:pPr>
              <w:pStyle w:val="TableParagraph"/>
              <w:kinsoku w:val="0"/>
              <w:overflowPunct w:val="0"/>
              <w:spacing w:before="94"/>
              <w:ind w:left="176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$1,000</w:t>
            </w:r>
          </w:p>
        </w:tc>
      </w:tr>
    </w:tbl>
    <w:p w14:paraId="2CBF41E2" w14:textId="77777777" w:rsidR="00CF17FF" w:rsidRDefault="00CF17FF">
      <w:pPr>
        <w:pStyle w:val="BodyText"/>
        <w:kinsoku w:val="0"/>
        <w:overflowPunct w:val="0"/>
        <w:spacing w:before="7"/>
        <w:rPr>
          <w:b/>
          <w:bCs/>
          <w:sz w:val="27"/>
          <w:szCs w:val="27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9"/>
        <w:gridCol w:w="2814"/>
        <w:gridCol w:w="4237"/>
      </w:tblGrid>
      <w:tr w:rsidR="00CF17FF" w14:paraId="6E15A5C7" w14:textId="77777777">
        <w:trPr>
          <w:trHeight w:val="447"/>
        </w:trPr>
        <w:tc>
          <w:tcPr>
            <w:tcW w:w="37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4F46B4" w14:textId="77777777" w:rsidR="00CF17FF" w:rsidRDefault="00CF17FF">
            <w:pPr>
              <w:pStyle w:val="TableParagraph"/>
              <w:kinsoku w:val="0"/>
              <w:overflowPunct w:val="0"/>
              <w:spacing w:before="124"/>
              <w:ind w:left="128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</w:rPr>
              <w:t>Sources</w:t>
            </w:r>
            <w:r>
              <w:rPr>
                <w:b/>
                <w:bCs/>
                <w:color w:val="221F1F"/>
                <w:spacing w:val="-8"/>
              </w:rPr>
              <w:t xml:space="preserve"> </w:t>
            </w:r>
            <w:r>
              <w:rPr>
                <w:b/>
                <w:bCs/>
                <w:color w:val="221F1F"/>
              </w:rPr>
              <w:t>of</w:t>
            </w:r>
            <w:r>
              <w:rPr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9"/>
              </w:rPr>
              <w:t xml:space="preserve"> </w:t>
            </w:r>
            <w:r>
              <w:rPr>
                <w:b/>
                <w:bCs/>
                <w:color w:val="221F1F"/>
                <w:spacing w:val="-2"/>
              </w:rPr>
              <w:t>Funds</w:t>
            </w:r>
          </w:p>
        </w:tc>
        <w:tc>
          <w:tcPr>
            <w:tcW w:w="28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4BCC" w14:textId="77777777" w:rsidR="00CF17FF" w:rsidRDefault="00CF17FF">
            <w:pPr>
              <w:pStyle w:val="TableParagraph"/>
              <w:kinsoku w:val="0"/>
              <w:overflowPunct w:val="0"/>
              <w:spacing w:before="124"/>
              <w:ind w:left="688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  <w:spacing w:val="-2"/>
              </w:rPr>
              <w:t>Amounts</w:t>
            </w:r>
          </w:p>
        </w:tc>
        <w:tc>
          <w:tcPr>
            <w:tcW w:w="42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6093DF" w14:textId="77777777" w:rsidR="00CF17FF" w:rsidRDefault="00CF17FF">
            <w:pPr>
              <w:pStyle w:val="TableParagraph"/>
              <w:kinsoku w:val="0"/>
              <w:overflowPunct w:val="0"/>
              <w:spacing w:before="124"/>
              <w:ind w:left="737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  <w:spacing w:val="-2"/>
              </w:rPr>
              <w:t>Committed/Pending</w:t>
            </w:r>
          </w:p>
        </w:tc>
      </w:tr>
      <w:tr w:rsidR="00CF17FF" w14:paraId="65CC96AD" w14:textId="77777777">
        <w:trPr>
          <w:trHeight w:val="353"/>
        </w:trPr>
        <w:tc>
          <w:tcPr>
            <w:tcW w:w="37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85C658" w14:textId="77777777" w:rsidR="00CF17FF" w:rsidRDefault="00CF17FF">
            <w:pPr>
              <w:pStyle w:val="TableParagraph"/>
              <w:kinsoku w:val="0"/>
              <w:overflowPunct w:val="0"/>
              <w:spacing w:before="46"/>
              <w:ind w:left="128"/>
              <w:rPr>
                <w:color w:val="221F1F"/>
                <w:spacing w:val="-5"/>
              </w:rPr>
            </w:pPr>
            <w:r>
              <w:rPr>
                <w:color w:val="221F1F"/>
                <w:spacing w:val="-5"/>
              </w:rPr>
              <w:t>MDC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EBF8" w14:textId="77777777" w:rsidR="00CF17FF" w:rsidRDefault="00CF17FF">
            <w:pPr>
              <w:pStyle w:val="TableParagraph"/>
              <w:tabs>
                <w:tab w:val="left" w:pos="1153"/>
              </w:tabs>
              <w:kinsoku w:val="0"/>
              <w:overflowPunct w:val="0"/>
              <w:spacing w:before="46"/>
              <w:ind w:left="688"/>
              <w:rPr>
                <w:color w:val="221F1F"/>
                <w:spacing w:val="-5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900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67664E" w14:textId="77777777" w:rsidR="00CF17FF" w:rsidRDefault="00CF17FF">
            <w:pPr>
              <w:pStyle w:val="TableParagraph"/>
              <w:kinsoku w:val="0"/>
              <w:overflowPunct w:val="0"/>
              <w:spacing w:before="46"/>
              <w:ind w:left="1456" w:right="1566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Committed</w:t>
            </w:r>
          </w:p>
        </w:tc>
      </w:tr>
      <w:tr w:rsidR="00CF17FF" w14:paraId="5D28B2ED" w14:textId="77777777">
        <w:trPr>
          <w:trHeight w:val="373"/>
        </w:trPr>
        <w:tc>
          <w:tcPr>
            <w:tcW w:w="37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BD4A9A" w14:textId="77777777" w:rsidR="00CF17FF" w:rsidRDefault="00CF17FF">
            <w:pPr>
              <w:pStyle w:val="TableParagraph"/>
              <w:kinsoku w:val="0"/>
              <w:overflowPunct w:val="0"/>
              <w:spacing w:before="65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</w:rPr>
              <w:t>Local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Seed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  <w:spacing w:val="-2"/>
              </w:rPr>
              <w:t>Companies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FB65" w14:textId="77777777" w:rsidR="00CF17FF" w:rsidRDefault="00CF17FF">
            <w:pPr>
              <w:pStyle w:val="TableParagraph"/>
              <w:kinsoku w:val="0"/>
              <w:overflowPunct w:val="0"/>
              <w:spacing w:before="65"/>
              <w:ind w:left="688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3"/>
              </w:rPr>
              <w:t xml:space="preserve"> </w:t>
            </w:r>
            <w:r>
              <w:rPr>
                <w:color w:val="221F1F"/>
                <w:spacing w:val="-2"/>
              </w:rPr>
              <w:t>1,700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30187F" w14:textId="77777777" w:rsidR="00CF17FF" w:rsidRDefault="00CF17FF">
            <w:pPr>
              <w:pStyle w:val="TableParagraph"/>
              <w:kinsoku w:val="0"/>
              <w:overflowPunct w:val="0"/>
              <w:spacing w:before="65"/>
              <w:ind w:left="1179" w:right="1568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Pending</w:t>
            </w:r>
          </w:p>
        </w:tc>
      </w:tr>
      <w:tr w:rsidR="00CF17FF" w14:paraId="4FEB7F6A" w14:textId="77777777">
        <w:trPr>
          <w:trHeight w:val="354"/>
        </w:trPr>
        <w:tc>
          <w:tcPr>
            <w:tcW w:w="37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65126C" w14:textId="77777777" w:rsidR="00CF17FF" w:rsidRDefault="00CF17FF">
            <w:pPr>
              <w:pStyle w:val="TableParagraph"/>
              <w:kinsoku w:val="0"/>
              <w:overflowPunct w:val="0"/>
              <w:spacing w:before="58"/>
              <w:ind w:left="128"/>
              <w:rPr>
                <w:color w:val="221F1F"/>
                <w:spacing w:val="-4"/>
              </w:rPr>
            </w:pPr>
            <w:r>
              <w:rPr>
                <w:color w:val="221F1F"/>
                <w:spacing w:val="-4"/>
              </w:rPr>
              <w:t>SWCD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C1C1" w14:textId="77777777" w:rsidR="00CF17FF" w:rsidRDefault="00CF17FF">
            <w:pPr>
              <w:pStyle w:val="TableParagraph"/>
              <w:kinsoku w:val="0"/>
              <w:overflowPunct w:val="0"/>
              <w:spacing w:before="58"/>
              <w:ind w:left="68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$15,750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B95E127" w14:textId="77777777" w:rsidR="00CF17FF" w:rsidRDefault="00CF17FF">
            <w:pPr>
              <w:pStyle w:val="TableParagraph"/>
              <w:kinsoku w:val="0"/>
              <w:overflowPunct w:val="0"/>
              <w:spacing w:before="58"/>
              <w:ind w:left="1456" w:right="1566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Committed</w:t>
            </w:r>
          </w:p>
        </w:tc>
      </w:tr>
      <w:tr w:rsidR="00CF17FF" w14:paraId="560BFB24" w14:textId="77777777">
        <w:trPr>
          <w:trHeight w:val="402"/>
        </w:trPr>
        <w:tc>
          <w:tcPr>
            <w:tcW w:w="37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83F514" w14:textId="77777777" w:rsidR="00CF17FF" w:rsidRDefault="00CF17FF">
            <w:pPr>
              <w:pStyle w:val="TableParagraph"/>
              <w:kinsoku w:val="0"/>
              <w:overflowPunct w:val="0"/>
              <w:spacing w:before="72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Audubon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C581" w14:textId="77777777" w:rsidR="00CF17FF" w:rsidRDefault="00CF17FF">
            <w:pPr>
              <w:pStyle w:val="TableParagraph"/>
              <w:tabs>
                <w:tab w:val="left" w:pos="1153"/>
              </w:tabs>
              <w:kinsoku w:val="0"/>
              <w:overflowPunct w:val="0"/>
              <w:spacing w:before="72"/>
              <w:ind w:left="688"/>
              <w:rPr>
                <w:color w:val="221F1F"/>
                <w:spacing w:val="-5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600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6E930C" w14:textId="77777777" w:rsidR="00CF17FF" w:rsidRDefault="00CF17FF">
            <w:pPr>
              <w:pStyle w:val="TableParagraph"/>
              <w:kinsoku w:val="0"/>
              <w:overflowPunct w:val="0"/>
              <w:spacing w:before="72"/>
              <w:ind w:left="1456" w:right="1566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Committed</w:t>
            </w:r>
          </w:p>
        </w:tc>
      </w:tr>
      <w:tr w:rsidR="00CF17FF" w14:paraId="03EFDA69" w14:textId="77777777">
        <w:trPr>
          <w:trHeight w:val="354"/>
        </w:trPr>
        <w:tc>
          <w:tcPr>
            <w:tcW w:w="37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AE6E5E" w14:textId="77777777" w:rsidR="00CF17FF" w:rsidRDefault="00CF17FF">
            <w:pPr>
              <w:pStyle w:val="TableParagraph"/>
              <w:kinsoku w:val="0"/>
              <w:overflowPunct w:val="0"/>
              <w:spacing w:before="38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Landowner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E144" w14:textId="77777777" w:rsidR="00CF17FF" w:rsidRDefault="00CF17FF">
            <w:pPr>
              <w:pStyle w:val="TableParagraph"/>
              <w:kinsoku w:val="0"/>
              <w:overflowPunct w:val="0"/>
              <w:spacing w:before="38"/>
              <w:ind w:left="688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3"/>
              </w:rPr>
              <w:t xml:space="preserve"> </w:t>
            </w:r>
            <w:r>
              <w:rPr>
                <w:color w:val="221F1F"/>
                <w:spacing w:val="-2"/>
              </w:rPr>
              <w:t>5,000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EAD4BB" w14:textId="77777777" w:rsidR="00CF17FF" w:rsidRDefault="00CF17FF">
            <w:pPr>
              <w:pStyle w:val="TableParagraph"/>
              <w:kinsoku w:val="0"/>
              <w:overflowPunct w:val="0"/>
              <w:spacing w:before="38"/>
              <w:ind w:left="1456" w:right="1566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Committed</w:t>
            </w:r>
          </w:p>
        </w:tc>
      </w:tr>
      <w:tr w:rsidR="00CF17FF" w14:paraId="0B08C44D" w14:textId="77777777">
        <w:trPr>
          <w:trHeight w:val="402"/>
        </w:trPr>
        <w:tc>
          <w:tcPr>
            <w:tcW w:w="37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9AA4C5" w14:textId="77777777" w:rsidR="00CF17FF" w:rsidRDefault="00CF17FF">
            <w:pPr>
              <w:pStyle w:val="TableParagraph"/>
              <w:kinsoku w:val="0"/>
              <w:overflowPunct w:val="0"/>
              <w:spacing w:before="55"/>
              <w:ind w:left="128"/>
              <w:rPr>
                <w:color w:val="221F1F"/>
                <w:spacing w:val="-4"/>
              </w:rPr>
            </w:pPr>
            <w:r>
              <w:rPr>
                <w:color w:val="221F1F"/>
              </w:rPr>
              <w:t>TTT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4"/>
              </w:rPr>
              <w:t>Inc.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DD00" w14:textId="77777777" w:rsidR="00CF17FF" w:rsidRDefault="00CF17FF">
            <w:pPr>
              <w:pStyle w:val="TableParagraph"/>
              <w:tabs>
                <w:tab w:val="left" w:pos="1153"/>
              </w:tabs>
              <w:kinsoku w:val="0"/>
              <w:overflowPunct w:val="0"/>
              <w:spacing w:before="55"/>
              <w:ind w:left="688"/>
              <w:rPr>
                <w:color w:val="221F1F"/>
                <w:spacing w:val="-5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120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BE351F" w14:textId="77777777" w:rsidR="00CF17FF" w:rsidRDefault="00CF17FF">
            <w:pPr>
              <w:pStyle w:val="TableParagraph"/>
              <w:kinsoku w:val="0"/>
              <w:overflowPunct w:val="0"/>
              <w:spacing w:before="55"/>
              <w:ind w:left="1179" w:right="1568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Pending</w:t>
            </w:r>
          </w:p>
        </w:tc>
      </w:tr>
      <w:tr w:rsidR="00CF17FF" w14:paraId="1B32B697" w14:textId="77777777">
        <w:trPr>
          <w:trHeight w:val="524"/>
        </w:trPr>
        <w:tc>
          <w:tcPr>
            <w:tcW w:w="37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A5F6FDF" w14:textId="77777777" w:rsidR="00CF17FF" w:rsidRDefault="00CF17FF">
            <w:pPr>
              <w:pStyle w:val="TableParagraph"/>
              <w:kinsoku w:val="0"/>
              <w:overflowPunct w:val="0"/>
              <w:spacing w:before="122"/>
              <w:ind w:left="128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</w:rPr>
              <w:t>Total</w:t>
            </w:r>
            <w:r>
              <w:rPr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7"/>
              </w:rPr>
              <w:t xml:space="preserve"> </w:t>
            </w:r>
            <w:r>
              <w:rPr>
                <w:b/>
                <w:bCs/>
                <w:color w:val="221F1F"/>
                <w:spacing w:val="-2"/>
              </w:rPr>
              <w:t>Funds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A53BD2A" w14:textId="77777777" w:rsidR="00CF17FF" w:rsidRDefault="00CF17FF">
            <w:pPr>
              <w:pStyle w:val="TableParagraph"/>
              <w:kinsoku w:val="0"/>
              <w:overflowPunct w:val="0"/>
              <w:spacing w:before="122"/>
              <w:ind w:left="68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$24,070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98CD777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CEF36F" w14:textId="77777777" w:rsidR="00CF17FF" w:rsidRPr="00B927F0" w:rsidRDefault="00CF17FF" w:rsidP="00B927F0">
      <w:pPr>
        <w:pStyle w:val="BodyText"/>
        <w:kinsoku w:val="0"/>
        <w:overflowPunct w:val="0"/>
        <w:rPr>
          <w:i/>
          <w:iCs/>
          <w:color w:val="221F1F"/>
          <w:spacing w:val="-2"/>
          <w:sz w:val="20"/>
          <w:szCs w:val="20"/>
        </w:rPr>
      </w:pPr>
      <w:r w:rsidRPr="00B927F0">
        <w:rPr>
          <w:i/>
          <w:iCs/>
          <w:color w:val="221F1F"/>
          <w:sz w:val="20"/>
          <w:szCs w:val="20"/>
        </w:rPr>
        <w:t>**</w:t>
      </w:r>
      <w:r w:rsidRPr="00B927F0">
        <w:rPr>
          <w:i/>
          <w:iCs/>
          <w:color w:val="221F1F"/>
          <w:spacing w:val="-6"/>
          <w:sz w:val="20"/>
          <w:szCs w:val="20"/>
        </w:rPr>
        <w:t xml:space="preserve"> </w:t>
      </w:r>
      <w:r w:rsidRPr="00B927F0">
        <w:rPr>
          <w:i/>
          <w:iCs/>
          <w:color w:val="221F1F"/>
          <w:sz w:val="20"/>
          <w:szCs w:val="20"/>
        </w:rPr>
        <w:t>MDC</w:t>
      </w:r>
      <w:r w:rsidRPr="00B927F0">
        <w:rPr>
          <w:i/>
          <w:iCs/>
          <w:color w:val="221F1F"/>
          <w:spacing w:val="-6"/>
          <w:sz w:val="20"/>
          <w:szCs w:val="20"/>
        </w:rPr>
        <w:t xml:space="preserve"> </w:t>
      </w:r>
      <w:r w:rsidRPr="00B927F0">
        <w:rPr>
          <w:i/>
          <w:iCs/>
          <w:color w:val="221F1F"/>
          <w:sz w:val="20"/>
          <w:szCs w:val="20"/>
        </w:rPr>
        <w:t>labor</w:t>
      </w:r>
      <w:r w:rsidRPr="00B927F0">
        <w:rPr>
          <w:i/>
          <w:iCs/>
          <w:color w:val="221F1F"/>
          <w:spacing w:val="-6"/>
          <w:sz w:val="20"/>
          <w:szCs w:val="20"/>
        </w:rPr>
        <w:t xml:space="preserve"> </w:t>
      </w:r>
      <w:r w:rsidRPr="00B927F0">
        <w:rPr>
          <w:i/>
          <w:iCs/>
          <w:color w:val="221F1F"/>
          <w:sz w:val="20"/>
          <w:szCs w:val="20"/>
        </w:rPr>
        <w:t>is</w:t>
      </w:r>
      <w:r w:rsidRPr="00B927F0">
        <w:rPr>
          <w:i/>
          <w:iCs/>
          <w:color w:val="221F1F"/>
          <w:spacing w:val="-6"/>
          <w:sz w:val="20"/>
          <w:szCs w:val="20"/>
        </w:rPr>
        <w:t xml:space="preserve"> </w:t>
      </w:r>
      <w:r w:rsidRPr="00B927F0">
        <w:rPr>
          <w:i/>
          <w:iCs/>
          <w:color w:val="221F1F"/>
          <w:sz w:val="20"/>
          <w:szCs w:val="20"/>
        </w:rPr>
        <w:t>considered</w:t>
      </w:r>
      <w:r w:rsidRPr="00B927F0">
        <w:rPr>
          <w:i/>
          <w:iCs/>
          <w:color w:val="221F1F"/>
          <w:spacing w:val="-4"/>
          <w:sz w:val="20"/>
          <w:szCs w:val="20"/>
        </w:rPr>
        <w:t xml:space="preserve"> </w:t>
      </w:r>
      <w:r w:rsidRPr="00B927F0">
        <w:rPr>
          <w:i/>
          <w:iCs/>
          <w:color w:val="221F1F"/>
          <w:sz w:val="20"/>
          <w:szCs w:val="20"/>
        </w:rPr>
        <w:t>an</w:t>
      </w:r>
      <w:r w:rsidRPr="00B927F0">
        <w:rPr>
          <w:i/>
          <w:iCs/>
          <w:color w:val="221F1F"/>
          <w:spacing w:val="-6"/>
          <w:sz w:val="20"/>
          <w:szCs w:val="20"/>
        </w:rPr>
        <w:t xml:space="preserve"> </w:t>
      </w:r>
      <w:r w:rsidRPr="00B927F0">
        <w:rPr>
          <w:i/>
          <w:iCs/>
          <w:color w:val="221F1F"/>
          <w:sz w:val="20"/>
          <w:szCs w:val="20"/>
        </w:rPr>
        <w:t>in-kind</w:t>
      </w:r>
      <w:r w:rsidRPr="00B927F0">
        <w:rPr>
          <w:i/>
          <w:iCs/>
          <w:color w:val="221F1F"/>
          <w:spacing w:val="-6"/>
          <w:sz w:val="20"/>
          <w:szCs w:val="20"/>
        </w:rPr>
        <w:t xml:space="preserve"> </w:t>
      </w:r>
      <w:r w:rsidRPr="00B927F0">
        <w:rPr>
          <w:i/>
          <w:iCs/>
          <w:color w:val="221F1F"/>
          <w:spacing w:val="-2"/>
          <w:sz w:val="20"/>
          <w:szCs w:val="20"/>
        </w:rPr>
        <w:t>match.</w:t>
      </w:r>
    </w:p>
    <w:p w14:paraId="175DC93C" w14:textId="77777777" w:rsidR="00CF17FF" w:rsidRDefault="00CF17FF">
      <w:pPr>
        <w:pStyle w:val="BodyText"/>
        <w:kinsoku w:val="0"/>
        <w:overflowPunct w:val="0"/>
        <w:ind w:left="460"/>
        <w:rPr>
          <w:i/>
          <w:iCs/>
          <w:color w:val="221F1F"/>
          <w:spacing w:val="-2"/>
        </w:rPr>
        <w:sectPr w:rsidR="00CF17FF" w:rsidSect="00D609C5">
          <w:pgSz w:w="12240" w:h="15840"/>
          <w:pgMar w:top="440" w:right="320" w:bottom="280" w:left="440" w:header="720" w:footer="720" w:gutter="0"/>
          <w:cols w:space="720"/>
          <w:noEndnote/>
        </w:sectPr>
      </w:pPr>
    </w:p>
    <w:p w14:paraId="03FDC975" w14:textId="77777777" w:rsidR="00CF17FF" w:rsidRDefault="00CF17FF">
      <w:pPr>
        <w:pStyle w:val="Heading2"/>
        <w:kinsoku w:val="0"/>
        <w:overflowPunct w:val="0"/>
        <w:spacing w:before="76"/>
        <w:rPr>
          <w:color w:val="221F1F"/>
          <w:spacing w:val="-5"/>
        </w:rPr>
      </w:pPr>
      <w:r w:rsidRPr="006B6392">
        <w:rPr>
          <w:color w:val="221F1F"/>
          <w:highlight w:val="yellow"/>
        </w:rPr>
        <w:lastRenderedPageBreak/>
        <w:t>Budget</w:t>
      </w:r>
      <w:r w:rsidRPr="006B6392">
        <w:rPr>
          <w:color w:val="221F1F"/>
          <w:spacing w:val="-7"/>
          <w:highlight w:val="yellow"/>
        </w:rPr>
        <w:t xml:space="preserve"> </w:t>
      </w:r>
      <w:r w:rsidRPr="006B6392">
        <w:rPr>
          <w:color w:val="221F1F"/>
          <w:highlight w:val="yellow"/>
        </w:rPr>
        <w:t>Example:</w:t>
      </w:r>
      <w:r w:rsidRPr="006B6392">
        <w:rPr>
          <w:color w:val="221F1F"/>
          <w:spacing w:val="-12"/>
          <w:highlight w:val="yellow"/>
        </w:rPr>
        <w:t xml:space="preserve"> </w:t>
      </w:r>
      <w:r w:rsidRPr="006B6392">
        <w:rPr>
          <w:color w:val="221F1F"/>
          <w:highlight w:val="yellow"/>
        </w:rPr>
        <w:t>Nonprofit,</w:t>
      </w:r>
      <w:r w:rsidRPr="006B6392">
        <w:rPr>
          <w:color w:val="221F1F"/>
          <w:spacing w:val="-9"/>
          <w:highlight w:val="yellow"/>
        </w:rPr>
        <w:t xml:space="preserve"> </w:t>
      </w:r>
      <w:r w:rsidRPr="006B6392">
        <w:rPr>
          <w:color w:val="221F1F"/>
          <w:highlight w:val="yellow"/>
        </w:rPr>
        <w:t>Governmental,</w:t>
      </w:r>
      <w:r w:rsidRPr="006B6392">
        <w:rPr>
          <w:color w:val="221F1F"/>
          <w:spacing w:val="-6"/>
          <w:highlight w:val="yellow"/>
        </w:rPr>
        <w:t xml:space="preserve"> </w:t>
      </w:r>
      <w:r w:rsidRPr="006B6392">
        <w:rPr>
          <w:color w:val="221F1F"/>
          <w:spacing w:val="-5"/>
          <w:highlight w:val="yellow"/>
        </w:rPr>
        <w:t>NGO</w:t>
      </w:r>
    </w:p>
    <w:p w14:paraId="3A264BFF" w14:textId="77777777" w:rsidR="00CF17FF" w:rsidRDefault="00CF17FF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14:paraId="6A3E3BD8" w14:textId="77777777" w:rsidR="00CF17FF" w:rsidRDefault="00CF17FF">
      <w:pPr>
        <w:pStyle w:val="BodyText"/>
        <w:tabs>
          <w:tab w:val="left" w:pos="3852"/>
          <w:tab w:val="left" w:pos="6012"/>
        </w:tabs>
        <w:kinsoku w:val="0"/>
        <w:overflowPunct w:val="0"/>
        <w:ind w:left="251"/>
        <w:rPr>
          <w:b/>
          <w:bCs/>
          <w:i/>
          <w:iCs/>
          <w:color w:val="221F1F"/>
          <w:spacing w:val="-4"/>
        </w:rPr>
      </w:pPr>
      <w:r>
        <w:rPr>
          <w:b/>
          <w:bCs/>
          <w:i/>
          <w:iCs/>
          <w:color w:val="221F1F"/>
        </w:rPr>
        <w:t>Project</w:t>
      </w:r>
      <w:r>
        <w:rPr>
          <w:b/>
          <w:bCs/>
          <w:i/>
          <w:iCs/>
          <w:color w:val="221F1F"/>
          <w:spacing w:val="-9"/>
        </w:rPr>
        <w:t xml:space="preserve"> </w:t>
      </w:r>
      <w:r>
        <w:rPr>
          <w:b/>
          <w:bCs/>
          <w:i/>
          <w:iCs/>
          <w:color w:val="221F1F"/>
          <w:spacing w:val="-2"/>
        </w:rPr>
        <w:t>Budget:</w:t>
      </w:r>
      <w:r>
        <w:rPr>
          <w:b/>
          <w:bCs/>
          <w:i/>
          <w:iCs/>
          <w:color w:val="221F1F"/>
        </w:rPr>
        <w:tab/>
      </w:r>
      <w:r>
        <w:rPr>
          <w:b/>
          <w:bCs/>
          <w:i/>
          <w:iCs/>
          <w:color w:val="221F1F"/>
          <w:spacing w:val="-4"/>
        </w:rPr>
        <w:t>Cash</w:t>
      </w:r>
      <w:r>
        <w:rPr>
          <w:b/>
          <w:bCs/>
          <w:i/>
          <w:iCs/>
          <w:color w:val="221F1F"/>
        </w:rPr>
        <w:tab/>
        <w:t>In-kind</w:t>
      </w:r>
      <w:r>
        <w:rPr>
          <w:b/>
          <w:bCs/>
          <w:i/>
          <w:iCs/>
          <w:color w:val="221F1F"/>
          <w:spacing w:val="-14"/>
        </w:rPr>
        <w:t xml:space="preserve"> </w:t>
      </w:r>
      <w:r>
        <w:rPr>
          <w:b/>
          <w:bCs/>
          <w:i/>
          <w:iCs/>
          <w:color w:val="221F1F"/>
        </w:rPr>
        <w:t>labor,</w:t>
      </w:r>
      <w:r>
        <w:rPr>
          <w:b/>
          <w:bCs/>
          <w:i/>
          <w:iCs/>
          <w:color w:val="221F1F"/>
          <w:spacing w:val="-15"/>
        </w:rPr>
        <w:t xml:space="preserve"> </w:t>
      </w:r>
      <w:r>
        <w:rPr>
          <w:b/>
          <w:bCs/>
          <w:i/>
          <w:iCs/>
          <w:color w:val="221F1F"/>
        </w:rPr>
        <w:t>Materials,</w:t>
      </w:r>
      <w:r>
        <w:rPr>
          <w:b/>
          <w:bCs/>
          <w:i/>
          <w:iCs/>
          <w:color w:val="221F1F"/>
          <w:spacing w:val="-10"/>
        </w:rPr>
        <w:t xml:space="preserve"> </w:t>
      </w:r>
      <w:r>
        <w:rPr>
          <w:b/>
          <w:bCs/>
          <w:i/>
          <w:iCs/>
          <w:color w:val="221F1F"/>
          <w:spacing w:val="-4"/>
        </w:rPr>
        <w:t>etc.</w:t>
      </w:r>
    </w:p>
    <w:p w14:paraId="708AAEDF" w14:textId="77777777" w:rsidR="00CF17FF" w:rsidRDefault="00CF17FF">
      <w:pPr>
        <w:pStyle w:val="BodyText"/>
        <w:kinsoku w:val="0"/>
        <w:overflowPunct w:val="0"/>
        <w:spacing w:before="2"/>
        <w:ind w:left="251"/>
        <w:rPr>
          <w:i/>
          <w:iCs/>
          <w:color w:val="221F1F"/>
          <w:spacing w:val="-2"/>
          <w:sz w:val="20"/>
          <w:szCs w:val="20"/>
        </w:rPr>
      </w:pPr>
      <w:r>
        <w:rPr>
          <w:i/>
          <w:iCs/>
          <w:color w:val="221F1F"/>
          <w:sz w:val="20"/>
          <w:szCs w:val="20"/>
        </w:rPr>
        <w:t>(see</w:t>
      </w:r>
      <w:r>
        <w:rPr>
          <w:i/>
          <w:iCs/>
          <w:color w:val="221F1F"/>
          <w:spacing w:val="-4"/>
          <w:sz w:val="20"/>
          <w:szCs w:val="20"/>
        </w:rPr>
        <w:t xml:space="preserve"> </w:t>
      </w:r>
      <w:r>
        <w:rPr>
          <w:i/>
          <w:iCs/>
          <w:color w:val="221F1F"/>
          <w:spacing w:val="-2"/>
          <w:sz w:val="20"/>
          <w:szCs w:val="20"/>
        </w:rPr>
        <w:t>example/instructions)</w:t>
      </w:r>
    </w:p>
    <w:p w14:paraId="1363A650" w14:textId="77777777" w:rsidR="00CF17FF" w:rsidRDefault="00CF17FF">
      <w:pPr>
        <w:pStyle w:val="BodyText"/>
        <w:kinsoku w:val="0"/>
        <w:overflowPunct w:val="0"/>
        <w:spacing w:before="7"/>
        <w:rPr>
          <w:i/>
          <w:iCs/>
          <w:sz w:val="29"/>
          <w:szCs w:val="29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2387"/>
        <w:gridCol w:w="3356"/>
      </w:tblGrid>
      <w:tr w:rsidR="00CF17FF" w14:paraId="3AF352A3" w14:textId="77777777">
        <w:trPr>
          <w:trHeight w:val="302"/>
        </w:trPr>
        <w:tc>
          <w:tcPr>
            <w:tcW w:w="32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003EE" w14:textId="77777777" w:rsidR="00CF17FF" w:rsidRDefault="00CF17FF">
            <w:pPr>
              <w:pStyle w:val="TableParagraph"/>
              <w:kinsoku w:val="0"/>
              <w:overflowPunct w:val="0"/>
              <w:spacing w:line="268" w:lineRule="exact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MCHF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Funds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  <w:spacing w:val="-2"/>
              </w:rPr>
              <w:t>Requested:</w:t>
            </w:r>
          </w:p>
        </w:tc>
        <w:tc>
          <w:tcPr>
            <w:tcW w:w="2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3BC7E" w14:textId="77777777" w:rsidR="00CF17FF" w:rsidRDefault="00CF17FF">
            <w:pPr>
              <w:pStyle w:val="TableParagraph"/>
              <w:tabs>
                <w:tab w:val="left" w:pos="403"/>
                <w:tab w:val="left" w:pos="1732"/>
              </w:tabs>
              <w:kinsoku w:val="0"/>
              <w:overflowPunct w:val="0"/>
              <w:spacing w:line="268" w:lineRule="exact"/>
              <w:ind w:right="211"/>
              <w:jc w:val="right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  <w:r>
              <w:rPr>
                <w:color w:val="221F1F"/>
                <w:spacing w:val="-2"/>
                <w:u w:val="single" w:color="211E1F"/>
              </w:rPr>
              <w:t>5,000</w:t>
            </w:r>
            <w:r>
              <w:rPr>
                <w:color w:val="221F1F"/>
                <w:u w:val="single" w:color="211E1F"/>
              </w:rPr>
              <w:tab/>
            </w:r>
          </w:p>
        </w:tc>
        <w:tc>
          <w:tcPr>
            <w:tcW w:w="33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31181" w14:textId="77777777" w:rsidR="00CF17FF" w:rsidRDefault="00CF17FF">
            <w:pPr>
              <w:pStyle w:val="TableParagraph"/>
              <w:tabs>
                <w:tab w:val="left" w:pos="1944"/>
              </w:tabs>
              <w:kinsoku w:val="0"/>
              <w:overflowPunct w:val="0"/>
              <w:spacing w:line="268" w:lineRule="exact"/>
              <w:ind w:left="211"/>
              <w:rPr>
                <w:color w:val="221F1F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  <w:u w:val="single" w:color="211E1F"/>
              </w:rPr>
              <w:tab/>
            </w:r>
          </w:p>
        </w:tc>
      </w:tr>
      <w:tr w:rsidR="00CF17FF" w14:paraId="78026AF6" w14:textId="77777777">
        <w:trPr>
          <w:trHeight w:val="393"/>
        </w:trPr>
        <w:tc>
          <w:tcPr>
            <w:tcW w:w="321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609B7" w14:textId="77777777" w:rsidR="00CF17FF" w:rsidRDefault="00CF17FF">
            <w:pPr>
              <w:pStyle w:val="TableParagraph"/>
              <w:kinsoku w:val="0"/>
              <w:overflowPunct w:val="0"/>
              <w:spacing w:before="50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Partner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Funds:</w:t>
            </w:r>
          </w:p>
          <w:p w14:paraId="199F646F" w14:textId="77777777" w:rsidR="00CF17FF" w:rsidRDefault="00CF17FF">
            <w:pPr>
              <w:pStyle w:val="TableParagraph"/>
              <w:kinsoku w:val="0"/>
              <w:overflowPunct w:val="0"/>
              <w:spacing w:before="153"/>
              <w:ind w:left="50"/>
              <w:rPr>
                <w:color w:val="221F1F"/>
                <w:spacing w:val="-2"/>
              </w:rPr>
            </w:pPr>
            <w:r>
              <w:rPr>
                <w:color w:val="221F1F"/>
              </w:rPr>
              <w:t>Total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Cost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 xml:space="preserve">of </w:t>
            </w:r>
            <w:r>
              <w:rPr>
                <w:color w:val="221F1F"/>
                <w:spacing w:val="-2"/>
              </w:rPr>
              <w:t>Project:</w:t>
            </w:r>
          </w:p>
        </w:tc>
        <w:tc>
          <w:tcPr>
            <w:tcW w:w="2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CBD96" w14:textId="77777777" w:rsidR="00CF17FF" w:rsidRDefault="00CF17FF">
            <w:pPr>
              <w:pStyle w:val="TableParagraph"/>
              <w:tabs>
                <w:tab w:val="left" w:pos="1732"/>
              </w:tabs>
              <w:kinsoku w:val="0"/>
              <w:overflowPunct w:val="0"/>
              <w:spacing w:before="25"/>
              <w:ind w:right="211"/>
              <w:jc w:val="right"/>
              <w:rPr>
                <w:color w:val="221F1F"/>
                <w:spacing w:val="60"/>
                <w:position w:val="1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0"/>
                <w:position w:val="1"/>
                <w:u w:val="single" w:color="211E1F"/>
              </w:rPr>
              <w:t xml:space="preserve"> </w:t>
            </w:r>
            <w:r>
              <w:rPr>
                <w:color w:val="221F1F"/>
                <w:spacing w:val="-2"/>
                <w:position w:val="1"/>
                <w:u w:val="single" w:color="211E1F"/>
              </w:rPr>
              <w:t>10,000</w:t>
            </w:r>
            <w:r>
              <w:rPr>
                <w:color w:val="221F1F"/>
                <w:position w:val="1"/>
                <w:u w:val="single" w:color="211E1F"/>
              </w:rPr>
              <w:tab/>
            </w:r>
          </w:p>
        </w:tc>
        <w:tc>
          <w:tcPr>
            <w:tcW w:w="33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1CD01" w14:textId="77777777" w:rsidR="00CF17FF" w:rsidRDefault="00CF17FF">
            <w:pPr>
              <w:pStyle w:val="TableParagraph"/>
              <w:tabs>
                <w:tab w:val="left" w:pos="1944"/>
              </w:tabs>
              <w:kinsoku w:val="0"/>
              <w:overflowPunct w:val="0"/>
              <w:spacing w:before="25"/>
              <w:ind w:left="211"/>
              <w:rPr>
                <w:color w:val="221F1F"/>
                <w:spacing w:val="60"/>
                <w:position w:val="1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0"/>
                <w:position w:val="1"/>
                <w:u w:val="single" w:color="211E1F"/>
              </w:rPr>
              <w:t xml:space="preserve"> </w:t>
            </w:r>
            <w:r>
              <w:rPr>
                <w:color w:val="221F1F"/>
                <w:spacing w:val="-2"/>
                <w:position w:val="1"/>
                <w:u w:val="single" w:color="211E1F"/>
              </w:rPr>
              <w:t>5,000</w:t>
            </w:r>
            <w:r>
              <w:rPr>
                <w:color w:val="221F1F"/>
                <w:position w:val="1"/>
                <w:u w:val="single" w:color="211E1F"/>
              </w:rPr>
              <w:tab/>
            </w:r>
          </w:p>
        </w:tc>
      </w:tr>
      <w:tr w:rsidR="00CF17FF" w14:paraId="4E3D5631" w14:textId="77777777">
        <w:trPr>
          <w:trHeight w:val="410"/>
        </w:trPr>
        <w:tc>
          <w:tcPr>
            <w:tcW w:w="321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E6A23" w14:textId="77777777" w:rsidR="00CF17FF" w:rsidRDefault="00CF17FF">
            <w:pPr>
              <w:pStyle w:val="BodyText"/>
              <w:kinsoku w:val="0"/>
              <w:overflowPunct w:val="0"/>
              <w:spacing w:before="7"/>
              <w:rPr>
                <w:i/>
                <w:iCs/>
                <w:sz w:val="2"/>
                <w:szCs w:val="2"/>
              </w:rPr>
            </w:pPr>
          </w:p>
        </w:tc>
        <w:tc>
          <w:tcPr>
            <w:tcW w:w="2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A8379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2B318" w14:textId="77777777" w:rsidR="00CF17FF" w:rsidRDefault="00CF17FF">
            <w:pPr>
              <w:pStyle w:val="TableParagraph"/>
              <w:tabs>
                <w:tab w:val="left" w:pos="2000"/>
              </w:tabs>
              <w:kinsoku w:val="0"/>
              <w:overflowPunct w:val="0"/>
              <w:spacing w:before="74" w:line="316" w:lineRule="exact"/>
              <w:ind w:right="-1023"/>
              <w:jc w:val="right"/>
              <w:rPr>
                <w:color w:val="221F1F"/>
                <w:spacing w:val="-2"/>
              </w:rPr>
            </w:pPr>
            <w:r>
              <w:rPr>
                <w:color w:val="221F1F"/>
                <w:position w:val="-6"/>
              </w:rPr>
              <w:t>$</w:t>
            </w:r>
            <w:r>
              <w:rPr>
                <w:color w:val="221F1F"/>
                <w:spacing w:val="-2"/>
                <w:u w:val="single" w:color="211E1F"/>
              </w:rPr>
              <w:t xml:space="preserve"> 20,000</w:t>
            </w:r>
            <w:r>
              <w:rPr>
                <w:color w:val="221F1F"/>
                <w:u w:val="single" w:color="211E1F"/>
              </w:rPr>
              <w:tab/>
            </w:r>
          </w:p>
        </w:tc>
      </w:tr>
    </w:tbl>
    <w:p w14:paraId="222071AB" w14:textId="77777777" w:rsidR="00CF17FF" w:rsidRDefault="00CF17FF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1B56325" w14:textId="77777777" w:rsidR="00CF17FF" w:rsidRDefault="00CF17FF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6A95ADC" w14:textId="77777777" w:rsidR="00CF17FF" w:rsidRDefault="00CF17FF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A0F6A4A" w14:textId="77777777" w:rsidR="00CF17FF" w:rsidRDefault="00CF17FF">
      <w:pPr>
        <w:pStyle w:val="BodyText"/>
        <w:kinsoku w:val="0"/>
        <w:overflowPunct w:val="0"/>
        <w:spacing w:before="8" w:after="1"/>
        <w:rPr>
          <w:i/>
          <w:iCs/>
          <w:sz w:val="10"/>
          <w:szCs w:val="10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844"/>
        <w:gridCol w:w="2374"/>
        <w:gridCol w:w="2291"/>
      </w:tblGrid>
      <w:tr w:rsidR="00CF17FF" w14:paraId="4C354857" w14:textId="77777777">
        <w:trPr>
          <w:trHeight w:val="771"/>
        </w:trPr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6D4D7B" w14:textId="77777777" w:rsidR="00CF17FF" w:rsidRDefault="00CF17FF">
            <w:pPr>
              <w:pStyle w:val="TableParagraph"/>
              <w:kinsoku w:val="0"/>
              <w:overflowPunct w:val="0"/>
              <w:spacing w:before="35" w:line="249" w:lineRule="auto"/>
              <w:ind w:left="128" w:right="1364"/>
              <w:rPr>
                <w:b/>
                <w:bCs/>
                <w:color w:val="221F1F"/>
              </w:rPr>
            </w:pPr>
            <w:r>
              <w:rPr>
                <w:b/>
                <w:bCs/>
                <w:color w:val="221F1F"/>
              </w:rPr>
              <w:t>Funding</w:t>
            </w:r>
            <w:r>
              <w:rPr>
                <w:b/>
                <w:bCs/>
                <w:color w:val="221F1F"/>
                <w:spacing w:val="-17"/>
              </w:rPr>
              <w:t xml:space="preserve"> </w:t>
            </w:r>
            <w:r>
              <w:rPr>
                <w:b/>
                <w:bCs/>
                <w:color w:val="221F1F"/>
              </w:rPr>
              <w:t>Information Line Item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5527" w14:textId="77777777" w:rsidR="00CF17FF" w:rsidRDefault="00CF17FF">
            <w:pPr>
              <w:pStyle w:val="TableParagraph"/>
              <w:kinsoku w:val="0"/>
              <w:overflowPunct w:val="0"/>
              <w:spacing w:before="35" w:line="249" w:lineRule="auto"/>
              <w:ind w:left="158" w:right="193"/>
              <w:rPr>
                <w:b/>
                <w:bCs/>
                <w:color w:val="221F1F"/>
              </w:rPr>
            </w:pPr>
            <w:r>
              <w:rPr>
                <w:b/>
                <w:bCs/>
                <w:color w:val="221F1F"/>
                <w:spacing w:val="-2"/>
              </w:rPr>
              <w:t xml:space="preserve">Requested </w:t>
            </w:r>
            <w:r>
              <w:rPr>
                <w:b/>
                <w:bCs/>
                <w:color w:val="221F1F"/>
              </w:rPr>
              <w:t>MCHF</w:t>
            </w:r>
            <w:r>
              <w:rPr>
                <w:b/>
                <w:bCs/>
                <w:color w:val="221F1F"/>
                <w:spacing w:val="-17"/>
              </w:rPr>
              <w:t xml:space="preserve"> </w:t>
            </w:r>
            <w:r>
              <w:rPr>
                <w:b/>
                <w:bCs/>
                <w:color w:val="221F1F"/>
              </w:rPr>
              <w:t>Funds</w:t>
            </w:r>
          </w:p>
        </w:tc>
        <w:tc>
          <w:tcPr>
            <w:tcW w:w="23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A178" w14:textId="77777777" w:rsidR="00CF17FF" w:rsidRDefault="00CF17FF">
            <w:pPr>
              <w:pStyle w:val="TableParagraph"/>
              <w:kinsoku w:val="0"/>
              <w:overflowPunct w:val="0"/>
              <w:spacing w:before="35"/>
              <w:ind w:left="474"/>
              <w:rPr>
                <w:b/>
                <w:bCs/>
                <w:color w:val="221F1F"/>
                <w:spacing w:val="-4"/>
              </w:rPr>
            </w:pP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13"/>
              </w:rPr>
              <w:t xml:space="preserve"> </w:t>
            </w:r>
            <w:r>
              <w:rPr>
                <w:b/>
                <w:bCs/>
                <w:color w:val="221F1F"/>
                <w:spacing w:val="-4"/>
              </w:rPr>
              <w:t>Cash</w:t>
            </w:r>
          </w:p>
        </w:tc>
        <w:tc>
          <w:tcPr>
            <w:tcW w:w="22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444C6F" w14:textId="77777777" w:rsidR="00CF17FF" w:rsidRDefault="00CF17FF">
            <w:pPr>
              <w:pStyle w:val="TableParagraph"/>
              <w:kinsoku w:val="0"/>
              <w:overflowPunct w:val="0"/>
              <w:spacing w:before="35"/>
              <w:ind w:left="243"/>
              <w:rPr>
                <w:b/>
                <w:bCs/>
                <w:color w:val="221F1F"/>
                <w:spacing w:val="-4"/>
              </w:rPr>
            </w:pP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17"/>
              </w:rPr>
              <w:t xml:space="preserve"> </w:t>
            </w:r>
            <w:r>
              <w:rPr>
                <w:b/>
                <w:bCs/>
                <w:color w:val="221F1F"/>
              </w:rPr>
              <w:t>In-</w:t>
            </w:r>
            <w:r>
              <w:rPr>
                <w:b/>
                <w:bCs/>
                <w:color w:val="221F1F"/>
                <w:spacing w:val="-4"/>
              </w:rPr>
              <w:t>Kind</w:t>
            </w:r>
          </w:p>
        </w:tc>
      </w:tr>
      <w:tr w:rsidR="00CF17FF" w14:paraId="5A275ABA" w14:textId="77777777">
        <w:trPr>
          <w:trHeight w:val="1219"/>
        </w:trPr>
        <w:tc>
          <w:tcPr>
            <w:tcW w:w="43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2521ED" w14:textId="77777777" w:rsidR="00CF17FF" w:rsidRDefault="00CF17FF">
            <w:pPr>
              <w:pStyle w:val="TableParagraph"/>
              <w:kinsoku w:val="0"/>
              <w:overflowPunct w:val="0"/>
              <w:spacing w:before="121" w:line="247" w:lineRule="auto"/>
              <w:ind w:left="68"/>
              <w:rPr>
                <w:color w:val="221F1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21F1F"/>
              </w:rPr>
              <w:t>Salaries:</w:t>
            </w:r>
            <w:r>
              <w:rPr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Salaries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for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employees.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Do</w:t>
            </w:r>
            <w:r>
              <w:rPr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not</w:t>
            </w:r>
            <w:r>
              <w:rPr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include benefits. Do not include salaries for contractual </w:t>
            </w:r>
            <w:r>
              <w:rPr>
                <w:color w:val="221F1F"/>
                <w:spacing w:val="-2"/>
                <w:sz w:val="18"/>
                <w:szCs w:val="18"/>
              </w:rPr>
              <w:t>services.</w:t>
            </w:r>
          </w:p>
          <w:p w14:paraId="32933F4A" w14:textId="77777777" w:rsidR="00CF17FF" w:rsidRDefault="00CF17FF">
            <w:pPr>
              <w:pStyle w:val="TableParagraph"/>
              <w:kinsoku w:val="0"/>
              <w:overflowPunct w:val="0"/>
              <w:spacing w:before="28"/>
              <w:ind w:left="68"/>
              <w:rPr>
                <w:color w:val="221F1F"/>
                <w:spacing w:val="-2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>Meriwether</w:t>
            </w:r>
            <w:r>
              <w:rPr>
                <w:color w:val="221F1F"/>
                <w:spacing w:val="-4"/>
                <w:sz w:val="22"/>
                <w:szCs w:val="22"/>
              </w:rPr>
              <w:t xml:space="preserve"> </w:t>
            </w:r>
            <w:r>
              <w:rPr>
                <w:color w:val="221F1F"/>
                <w:sz w:val="22"/>
                <w:szCs w:val="22"/>
              </w:rPr>
              <w:t>volunteers</w:t>
            </w:r>
            <w:r>
              <w:rPr>
                <w:color w:val="221F1F"/>
                <w:spacing w:val="-3"/>
                <w:sz w:val="22"/>
                <w:szCs w:val="22"/>
              </w:rPr>
              <w:t xml:space="preserve"> </w:t>
            </w:r>
            <w:r>
              <w:rPr>
                <w:color w:val="221F1F"/>
                <w:sz w:val="22"/>
                <w:szCs w:val="22"/>
              </w:rPr>
              <w:t>x</w:t>
            </w:r>
            <w:r>
              <w:rPr>
                <w:color w:val="221F1F"/>
                <w:spacing w:val="-6"/>
                <w:sz w:val="22"/>
                <w:szCs w:val="22"/>
              </w:rPr>
              <w:t xml:space="preserve"> </w:t>
            </w:r>
            <w:r>
              <w:rPr>
                <w:color w:val="221F1F"/>
                <w:sz w:val="22"/>
                <w:szCs w:val="22"/>
              </w:rPr>
              <w:t>100</w:t>
            </w:r>
            <w:r>
              <w:rPr>
                <w:color w:val="221F1F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1F1F"/>
                <w:sz w:val="22"/>
                <w:szCs w:val="22"/>
              </w:rPr>
              <w:t>hrs</w:t>
            </w:r>
            <w:proofErr w:type="spellEnd"/>
            <w:r>
              <w:rPr>
                <w:color w:val="221F1F"/>
                <w:spacing w:val="-6"/>
                <w:sz w:val="22"/>
                <w:szCs w:val="22"/>
              </w:rPr>
              <w:t xml:space="preserve"> </w:t>
            </w:r>
            <w:r>
              <w:rPr>
                <w:color w:val="221F1F"/>
                <w:sz w:val="22"/>
                <w:szCs w:val="22"/>
              </w:rPr>
              <w:t>x</w:t>
            </w:r>
            <w:r>
              <w:rPr>
                <w:color w:val="221F1F"/>
                <w:spacing w:val="-6"/>
                <w:sz w:val="22"/>
                <w:szCs w:val="22"/>
              </w:rPr>
              <w:t xml:space="preserve"> </w:t>
            </w:r>
            <w:r>
              <w:rPr>
                <w:color w:val="221F1F"/>
                <w:spacing w:val="-2"/>
                <w:sz w:val="22"/>
                <w:szCs w:val="22"/>
              </w:rPr>
              <w:t>$10/</w:t>
            </w:r>
            <w:proofErr w:type="spellStart"/>
            <w:r>
              <w:rPr>
                <w:color w:val="221F1F"/>
                <w:spacing w:val="-2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CA94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81A8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E9E777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14:paraId="7C61AD8C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14:paraId="4A4BD496" w14:textId="77777777" w:rsidR="00CF17FF" w:rsidRDefault="00CF17FF">
            <w:pPr>
              <w:pStyle w:val="TableParagraph"/>
              <w:kinsoku w:val="0"/>
              <w:overflowPunct w:val="0"/>
              <w:spacing w:before="164"/>
              <w:ind w:left="260"/>
              <w:rPr>
                <w:color w:val="221F1F"/>
                <w:spacing w:val="-4"/>
                <w:sz w:val="20"/>
                <w:szCs w:val="20"/>
              </w:rPr>
            </w:pPr>
            <w:r>
              <w:rPr>
                <w:color w:val="221F1F"/>
              </w:rPr>
              <w:t>$1,000</w:t>
            </w:r>
            <w:r>
              <w:rPr>
                <w:color w:val="221F1F"/>
                <w:spacing w:val="-17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 xml:space="preserve">Meriwether, </w:t>
            </w:r>
            <w:r>
              <w:rPr>
                <w:color w:val="221F1F"/>
                <w:spacing w:val="-4"/>
                <w:sz w:val="20"/>
                <w:szCs w:val="20"/>
              </w:rPr>
              <w:t>Inc.</w:t>
            </w:r>
          </w:p>
        </w:tc>
      </w:tr>
      <w:tr w:rsidR="00CF17FF" w14:paraId="4B8254E5" w14:textId="77777777">
        <w:trPr>
          <w:trHeight w:val="1259"/>
        </w:trPr>
        <w:tc>
          <w:tcPr>
            <w:tcW w:w="43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D0826A" w14:textId="77777777" w:rsidR="00CF17FF" w:rsidRDefault="00CF17FF">
            <w:pPr>
              <w:pStyle w:val="TableParagraph"/>
              <w:kinsoku w:val="0"/>
              <w:overflowPunct w:val="0"/>
              <w:spacing w:before="91" w:line="247" w:lineRule="auto"/>
              <w:ind w:left="68" w:right="74"/>
              <w:rPr>
                <w:color w:val="221F1F"/>
                <w:sz w:val="18"/>
                <w:szCs w:val="18"/>
              </w:rPr>
            </w:pPr>
            <w:r>
              <w:rPr>
                <w:b/>
                <w:bCs/>
                <w:color w:val="221F1F"/>
              </w:rPr>
              <w:t xml:space="preserve">Equipment: </w:t>
            </w:r>
            <w:r>
              <w:rPr>
                <w:color w:val="221F1F"/>
                <w:sz w:val="18"/>
                <w:szCs w:val="18"/>
              </w:rPr>
              <w:t>Tangible, non-expendable personal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property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having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a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useful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life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of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more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than one year.</w:t>
            </w:r>
          </w:p>
          <w:p w14:paraId="0427E51E" w14:textId="77777777" w:rsidR="00CF17FF" w:rsidRDefault="00CF17FF">
            <w:pPr>
              <w:pStyle w:val="TableParagraph"/>
              <w:kinsoku w:val="0"/>
              <w:overflowPunct w:val="0"/>
              <w:spacing w:before="10"/>
              <w:ind w:left="68"/>
              <w:rPr>
                <w:color w:val="221F1F"/>
                <w:spacing w:val="-4"/>
              </w:rPr>
            </w:pPr>
            <w:r>
              <w:rPr>
                <w:color w:val="221F1F"/>
              </w:rPr>
              <w:t>ex: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removal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exotics,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site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  <w:spacing w:val="-4"/>
              </w:rPr>
              <w:t>prep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63C1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14:paraId="10388AE7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14:paraId="643584B3" w14:textId="77777777" w:rsidR="00CF17FF" w:rsidRDefault="00CF17FF">
            <w:pPr>
              <w:pStyle w:val="TableParagraph"/>
              <w:kinsoku w:val="0"/>
              <w:overflowPunct w:val="0"/>
              <w:spacing w:before="225"/>
              <w:ind w:left="151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2"/>
              </w:rPr>
              <w:t xml:space="preserve"> 3,000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BD7C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14:paraId="0CE244EC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14:paraId="5F7AC369" w14:textId="77777777" w:rsidR="00CF17FF" w:rsidRDefault="00CF17FF">
            <w:pPr>
              <w:pStyle w:val="TableParagraph"/>
              <w:kinsoku w:val="0"/>
              <w:overflowPunct w:val="0"/>
              <w:spacing w:before="225"/>
              <w:ind w:left="145"/>
              <w:rPr>
                <w:color w:val="221F1F"/>
                <w:spacing w:val="-2"/>
                <w:sz w:val="20"/>
                <w:szCs w:val="20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3,000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Landowner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A77D66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7FF" w14:paraId="1C645B43" w14:textId="77777777">
        <w:trPr>
          <w:trHeight w:val="1910"/>
        </w:trPr>
        <w:tc>
          <w:tcPr>
            <w:tcW w:w="4309" w:type="dxa"/>
            <w:tcBorders>
              <w:top w:val="single" w:sz="4" w:space="0" w:color="000000"/>
              <w:left w:val="single" w:sz="18" w:space="0" w:color="000000"/>
              <w:bottom w:val="single" w:sz="48" w:space="0" w:color="000000"/>
              <w:right w:val="single" w:sz="4" w:space="0" w:color="000000"/>
            </w:tcBorders>
          </w:tcPr>
          <w:p w14:paraId="61FFC0C9" w14:textId="77777777" w:rsidR="00CF17FF" w:rsidRDefault="00CF17FF">
            <w:pPr>
              <w:pStyle w:val="TableParagraph"/>
              <w:kinsoku w:val="0"/>
              <w:overflowPunct w:val="0"/>
              <w:spacing w:before="19" w:line="247" w:lineRule="auto"/>
              <w:ind w:left="68" w:right="74"/>
              <w:rPr>
                <w:color w:val="221F1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21F1F"/>
              </w:rPr>
              <w:t>Other:</w:t>
            </w:r>
            <w:r>
              <w:rPr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List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the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per-unit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costs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of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any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other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project expenses (contractual services, supplies, travel, </w:t>
            </w:r>
            <w:r>
              <w:rPr>
                <w:color w:val="221F1F"/>
                <w:spacing w:val="-2"/>
                <w:sz w:val="18"/>
                <w:szCs w:val="18"/>
              </w:rPr>
              <w:t>etc.)</w:t>
            </w:r>
          </w:p>
          <w:p w14:paraId="2B93D8EE" w14:textId="77777777" w:rsidR="00CF17FF" w:rsidRDefault="00CF17FF">
            <w:pPr>
              <w:pStyle w:val="TableParagraph"/>
              <w:kinsoku w:val="0"/>
              <w:overflowPunct w:val="0"/>
              <w:spacing w:before="12"/>
              <w:ind w:left="68"/>
              <w:rPr>
                <w:color w:val="221F1F"/>
                <w:spacing w:val="-2"/>
              </w:rPr>
            </w:pPr>
            <w:r>
              <w:rPr>
                <w:color w:val="221F1F"/>
              </w:rPr>
              <w:t>Contracted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services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for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 xml:space="preserve">seeding </w:t>
            </w:r>
            <w:r>
              <w:rPr>
                <w:color w:val="221F1F"/>
                <w:spacing w:val="-2"/>
              </w:rPr>
              <w:t>Supplies:</w:t>
            </w:r>
          </w:p>
          <w:p w14:paraId="61F5EA3E" w14:textId="77777777" w:rsidR="00CF17FF" w:rsidRDefault="00CF17FF">
            <w:pPr>
              <w:pStyle w:val="TableParagraph"/>
              <w:kinsoku w:val="0"/>
              <w:overflowPunct w:val="0"/>
              <w:spacing w:before="5" w:line="242" w:lineRule="auto"/>
              <w:ind w:left="789" w:right="1972"/>
              <w:rPr>
                <w:color w:val="221F1F"/>
                <w:spacing w:val="-4"/>
              </w:rPr>
            </w:pPr>
            <w:r>
              <w:rPr>
                <w:color w:val="221F1F"/>
                <w:spacing w:val="-2"/>
              </w:rPr>
              <w:t xml:space="preserve">Herbicide </w:t>
            </w:r>
            <w:r>
              <w:rPr>
                <w:color w:val="221F1F"/>
                <w:spacing w:val="-4"/>
              </w:rPr>
              <w:t>Seed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14:paraId="322826D0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14:paraId="4965CEAE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14:paraId="61B6D03C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14:paraId="3D5F84A2" w14:textId="77777777" w:rsidR="00CF17FF" w:rsidRDefault="00CF17FF">
            <w:pPr>
              <w:pStyle w:val="TableParagraph"/>
              <w:kinsoku w:val="0"/>
              <w:overflowPunct w:val="0"/>
              <w:spacing w:before="5"/>
              <w:rPr>
                <w:i/>
                <w:iCs/>
                <w:sz w:val="33"/>
                <w:szCs w:val="33"/>
              </w:rPr>
            </w:pPr>
          </w:p>
          <w:p w14:paraId="147017D7" w14:textId="77777777" w:rsidR="00CF17FF" w:rsidRDefault="00CF17FF">
            <w:pPr>
              <w:pStyle w:val="TableParagraph"/>
              <w:tabs>
                <w:tab w:val="left" w:pos="551"/>
              </w:tabs>
              <w:kinsoku w:val="0"/>
              <w:overflowPunct w:val="0"/>
              <w:spacing w:before="1"/>
              <w:ind w:left="151"/>
              <w:rPr>
                <w:color w:val="221F1F"/>
                <w:spacing w:val="-5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500</w:t>
            </w:r>
          </w:p>
          <w:p w14:paraId="2B4F568B" w14:textId="77777777" w:rsidR="00CF17FF" w:rsidRDefault="00CF17FF">
            <w:pPr>
              <w:pStyle w:val="TableParagraph"/>
              <w:tabs>
                <w:tab w:val="left" w:pos="551"/>
              </w:tabs>
              <w:kinsoku w:val="0"/>
              <w:overflowPunct w:val="0"/>
              <w:spacing w:before="12"/>
              <w:ind w:left="151"/>
              <w:rPr>
                <w:color w:val="221F1F"/>
                <w:spacing w:val="-5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500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14:paraId="1DB7D842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14:paraId="30F01393" w14:textId="77777777" w:rsidR="00CF17FF" w:rsidRDefault="00CF17FF">
            <w:pPr>
              <w:pStyle w:val="TableParagraph"/>
              <w:kinsoku w:val="0"/>
              <w:overflowPunct w:val="0"/>
              <w:spacing w:before="4"/>
              <w:rPr>
                <w:i/>
                <w:iCs/>
                <w:sz w:val="35"/>
                <w:szCs w:val="35"/>
              </w:rPr>
            </w:pPr>
          </w:p>
          <w:p w14:paraId="052BBFB4" w14:textId="77777777" w:rsidR="00CF17FF" w:rsidRDefault="00CF17FF">
            <w:pPr>
              <w:pStyle w:val="TableParagraph"/>
              <w:kinsoku w:val="0"/>
              <w:overflowPunct w:val="0"/>
              <w:ind w:left="145"/>
              <w:rPr>
                <w:color w:val="221F1F"/>
                <w:spacing w:val="-2"/>
                <w:sz w:val="20"/>
                <w:szCs w:val="20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5,000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landowner</w:t>
            </w:r>
          </w:p>
          <w:p w14:paraId="7A6612EF" w14:textId="77777777" w:rsidR="00CF17FF" w:rsidRDefault="00CF17FF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26"/>
                <w:szCs w:val="26"/>
              </w:rPr>
            </w:pPr>
          </w:p>
          <w:p w14:paraId="38F16405" w14:textId="77777777" w:rsidR="00CF17FF" w:rsidRDefault="00CF17FF">
            <w:pPr>
              <w:pStyle w:val="TableParagraph"/>
              <w:tabs>
                <w:tab w:val="left" w:pos="546"/>
              </w:tabs>
              <w:kinsoku w:val="0"/>
              <w:overflowPunct w:val="0"/>
              <w:spacing w:before="1"/>
              <w:ind w:left="145"/>
              <w:rPr>
                <w:color w:val="221F1F"/>
                <w:spacing w:val="-2"/>
                <w:sz w:val="20"/>
                <w:szCs w:val="20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  <w:t>500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Audubon</w:t>
            </w:r>
          </w:p>
          <w:p w14:paraId="1F96DDC6" w14:textId="77777777" w:rsidR="00CF17FF" w:rsidRDefault="00CF17FF">
            <w:pPr>
              <w:pStyle w:val="TableParagraph"/>
              <w:tabs>
                <w:tab w:val="left" w:pos="546"/>
              </w:tabs>
              <w:kinsoku w:val="0"/>
              <w:overflowPunct w:val="0"/>
              <w:spacing w:before="12"/>
              <w:ind w:left="145"/>
              <w:rPr>
                <w:color w:val="221F1F"/>
                <w:spacing w:val="-5"/>
                <w:sz w:val="20"/>
                <w:szCs w:val="20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  <w:t>500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ABC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Seed</w:t>
            </w:r>
            <w:r>
              <w:rPr>
                <w:color w:val="221F1F"/>
                <w:spacing w:val="-25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5"/>
                <w:sz w:val="20"/>
                <w:szCs w:val="20"/>
              </w:rPr>
              <w:t>Co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18" w:space="0" w:color="000000"/>
            </w:tcBorders>
          </w:tcPr>
          <w:p w14:paraId="79C6B31E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14:paraId="56D27CF5" w14:textId="77777777" w:rsidR="00CF17FF" w:rsidRDefault="00CF17FF">
            <w:pPr>
              <w:pStyle w:val="TableParagraph"/>
              <w:kinsoku w:val="0"/>
              <w:overflowPunct w:val="0"/>
              <w:rPr>
                <w:i/>
                <w:iCs/>
                <w:sz w:val="22"/>
                <w:szCs w:val="22"/>
              </w:rPr>
            </w:pPr>
          </w:p>
          <w:p w14:paraId="6410B4F8" w14:textId="77777777" w:rsidR="00CF17FF" w:rsidRDefault="00CF17FF">
            <w:pPr>
              <w:pStyle w:val="TableParagraph"/>
              <w:kinsoku w:val="0"/>
              <w:overflowPunct w:val="0"/>
              <w:spacing w:before="3"/>
              <w:rPr>
                <w:i/>
                <w:iCs/>
                <w:sz w:val="20"/>
                <w:szCs w:val="20"/>
              </w:rPr>
            </w:pPr>
          </w:p>
          <w:p w14:paraId="6FFB727F" w14:textId="77777777" w:rsidR="00CF17FF" w:rsidRDefault="00CF17FF">
            <w:pPr>
              <w:pStyle w:val="TableParagraph"/>
              <w:kinsoku w:val="0"/>
              <w:overflowPunct w:val="0"/>
              <w:spacing w:line="283" w:lineRule="auto"/>
              <w:ind w:left="260"/>
              <w:rPr>
                <w:color w:val="221F1F"/>
                <w:spacing w:val="-2"/>
                <w:sz w:val="20"/>
                <w:szCs w:val="20"/>
              </w:rPr>
            </w:pPr>
            <w:r>
              <w:rPr>
                <w:color w:val="221F1F"/>
              </w:rPr>
              <w:t>$4,000</w:t>
            </w:r>
            <w:r>
              <w:rPr>
                <w:color w:val="221F1F"/>
                <w:spacing w:val="-17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 xml:space="preserve">Lewis </w:t>
            </w:r>
            <w:r>
              <w:rPr>
                <w:color w:val="221F1F"/>
                <w:spacing w:val="-2"/>
                <w:sz w:val="20"/>
                <w:szCs w:val="20"/>
              </w:rPr>
              <w:t>Construction</w:t>
            </w:r>
          </w:p>
        </w:tc>
      </w:tr>
      <w:tr w:rsidR="00CF17FF" w14:paraId="240C0BBC" w14:textId="77777777">
        <w:trPr>
          <w:trHeight w:val="575"/>
        </w:trPr>
        <w:tc>
          <w:tcPr>
            <w:tcW w:w="4309" w:type="dxa"/>
            <w:tcBorders>
              <w:top w:val="single" w:sz="4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10DED2F" w14:textId="77777777" w:rsidR="00CF17FF" w:rsidRDefault="00CF17FF">
            <w:pPr>
              <w:pStyle w:val="TableParagraph"/>
              <w:kinsoku w:val="0"/>
              <w:overflowPunct w:val="0"/>
              <w:spacing w:before="111"/>
              <w:ind w:left="68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  <w:spacing w:val="-2"/>
              </w:rPr>
              <w:t>Total</w:t>
            </w:r>
          </w:p>
        </w:tc>
        <w:tc>
          <w:tcPr>
            <w:tcW w:w="1844" w:type="dxa"/>
            <w:tcBorders>
              <w:top w:val="single" w:sz="4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5107BB" w14:textId="77777777" w:rsidR="00CF17FF" w:rsidRDefault="00CF17FF">
            <w:pPr>
              <w:pStyle w:val="TableParagraph"/>
              <w:kinsoku w:val="0"/>
              <w:overflowPunct w:val="0"/>
              <w:spacing w:before="115"/>
              <w:ind w:left="151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2"/>
              </w:rPr>
              <w:t>5,000</w:t>
            </w:r>
          </w:p>
        </w:tc>
        <w:tc>
          <w:tcPr>
            <w:tcW w:w="2374" w:type="dxa"/>
            <w:tcBorders>
              <w:top w:val="single" w:sz="4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5A25ABD" w14:textId="77777777" w:rsidR="00CF17FF" w:rsidRDefault="00CF17FF">
            <w:pPr>
              <w:pStyle w:val="TableParagraph"/>
              <w:kinsoku w:val="0"/>
              <w:overflowPunct w:val="0"/>
              <w:spacing w:before="115"/>
              <w:ind w:left="145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-2"/>
              </w:rPr>
              <w:t xml:space="preserve"> 9,000</w:t>
            </w:r>
          </w:p>
        </w:tc>
        <w:tc>
          <w:tcPr>
            <w:tcW w:w="2291" w:type="dxa"/>
            <w:tcBorders>
              <w:top w:val="single" w:sz="4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07FDB47" w14:textId="77777777" w:rsidR="00CF17FF" w:rsidRDefault="00CF17FF">
            <w:pPr>
              <w:pStyle w:val="TableParagraph"/>
              <w:kinsoku w:val="0"/>
              <w:overflowPunct w:val="0"/>
              <w:spacing w:before="149"/>
              <w:ind w:left="260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$5,000</w:t>
            </w:r>
          </w:p>
        </w:tc>
      </w:tr>
    </w:tbl>
    <w:p w14:paraId="7D2AF612" w14:textId="77777777" w:rsidR="00CF17FF" w:rsidRDefault="00CF17FF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42F1B61" w14:textId="77777777" w:rsidR="00CF17FF" w:rsidRDefault="00CF17FF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E3A4868" w14:textId="77777777" w:rsidR="00CF17FF" w:rsidRDefault="00CF17FF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CF8947A" w14:textId="77777777" w:rsidR="00CF17FF" w:rsidRDefault="00CF17FF">
      <w:pPr>
        <w:pStyle w:val="BodyText"/>
        <w:kinsoku w:val="0"/>
        <w:overflowPunct w:val="0"/>
        <w:spacing w:before="9"/>
        <w:rPr>
          <w:i/>
          <w:iCs/>
          <w:sz w:val="15"/>
          <w:szCs w:val="15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2811"/>
        <w:gridCol w:w="4311"/>
      </w:tblGrid>
      <w:tr w:rsidR="00CF17FF" w14:paraId="7145BB02" w14:textId="77777777">
        <w:trPr>
          <w:trHeight w:val="447"/>
        </w:trPr>
        <w:tc>
          <w:tcPr>
            <w:tcW w:w="37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64C5DD" w14:textId="77777777" w:rsidR="00CF17FF" w:rsidRDefault="00CF17FF">
            <w:pPr>
              <w:pStyle w:val="TableParagraph"/>
              <w:kinsoku w:val="0"/>
              <w:overflowPunct w:val="0"/>
              <w:spacing w:before="124"/>
              <w:ind w:left="128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</w:rPr>
              <w:t>Sources</w:t>
            </w:r>
            <w:r>
              <w:rPr>
                <w:b/>
                <w:bCs/>
                <w:color w:val="221F1F"/>
                <w:spacing w:val="-8"/>
              </w:rPr>
              <w:t xml:space="preserve"> </w:t>
            </w:r>
            <w:r>
              <w:rPr>
                <w:b/>
                <w:bCs/>
                <w:color w:val="221F1F"/>
              </w:rPr>
              <w:t>of</w:t>
            </w:r>
            <w:r>
              <w:rPr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9"/>
              </w:rPr>
              <w:t xml:space="preserve"> </w:t>
            </w:r>
            <w:r>
              <w:rPr>
                <w:b/>
                <w:bCs/>
                <w:color w:val="221F1F"/>
                <w:spacing w:val="-2"/>
              </w:rPr>
              <w:t>Funds</w:t>
            </w:r>
          </w:p>
        </w:tc>
        <w:tc>
          <w:tcPr>
            <w:tcW w:w="2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9C4E" w14:textId="77777777" w:rsidR="00CF17FF" w:rsidRDefault="00CF17FF">
            <w:pPr>
              <w:pStyle w:val="TableParagraph"/>
              <w:kinsoku w:val="0"/>
              <w:overflowPunct w:val="0"/>
              <w:spacing w:before="124"/>
              <w:ind w:left="763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  <w:spacing w:val="-2"/>
              </w:rPr>
              <w:t>Amounts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044130" w14:textId="77777777" w:rsidR="00CF17FF" w:rsidRDefault="00CF17FF">
            <w:pPr>
              <w:pStyle w:val="TableParagraph"/>
              <w:kinsoku w:val="0"/>
              <w:overflowPunct w:val="0"/>
              <w:spacing w:before="124"/>
              <w:ind w:left="815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  <w:spacing w:val="-2"/>
              </w:rPr>
              <w:t>Committed/Pending</w:t>
            </w:r>
          </w:p>
        </w:tc>
      </w:tr>
      <w:tr w:rsidR="00CF17FF" w14:paraId="6E5993E9" w14:textId="77777777">
        <w:trPr>
          <w:trHeight w:val="354"/>
        </w:trPr>
        <w:tc>
          <w:tcPr>
            <w:tcW w:w="37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241D23" w14:textId="77777777" w:rsidR="00CF17FF" w:rsidRDefault="00CF17FF">
            <w:pPr>
              <w:pStyle w:val="TableParagraph"/>
              <w:kinsoku w:val="0"/>
              <w:overflowPunct w:val="0"/>
              <w:spacing w:before="46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</w:rPr>
              <w:t>ABC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Seed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2"/>
              </w:rPr>
              <w:t>Companies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8049" w14:textId="77777777" w:rsidR="00CF17FF" w:rsidRDefault="00CF17FF">
            <w:pPr>
              <w:pStyle w:val="TableParagraph"/>
              <w:tabs>
                <w:tab w:val="left" w:pos="1228"/>
              </w:tabs>
              <w:kinsoku w:val="0"/>
              <w:overflowPunct w:val="0"/>
              <w:spacing w:before="46"/>
              <w:ind w:left="763"/>
              <w:rPr>
                <w:color w:val="221F1F"/>
                <w:spacing w:val="-5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500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0C4FAE" w14:textId="77777777" w:rsidR="00CF17FF" w:rsidRDefault="00CF17FF">
            <w:pPr>
              <w:pStyle w:val="TableParagraph"/>
              <w:kinsoku w:val="0"/>
              <w:overflowPunct w:val="0"/>
              <w:spacing w:before="46"/>
              <w:ind w:left="1252" w:right="1564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Pending</w:t>
            </w:r>
          </w:p>
        </w:tc>
      </w:tr>
      <w:tr w:rsidR="00CF17FF" w14:paraId="553FCA67" w14:textId="77777777">
        <w:trPr>
          <w:trHeight w:val="374"/>
        </w:trPr>
        <w:tc>
          <w:tcPr>
            <w:tcW w:w="37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8C3958" w14:textId="77777777" w:rsidR="00CF17FF" w:rsidRDefault="00CF17FF">
            <w:pPr>
              <w:pStyle w:val="TableParagraph"/>
              <w:kinsoku w:val="0"/>
              <w:overflowPunct w:val="0"/>
              <w:spacing w:before="62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</w:rPr>
              <w:t>Lewis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2"/>
              </w:rPr>
              <w:t>Construction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CDCC" w14:textId="77777777" w:rsidR="00CF17FF" w:rsidRDefault="00CF17FF">
            <w:pPr>
              <w:pStyle w:val="TableParagraph"/>
              <w:kinsoku w:val="0"/>
              <w:overflowPunct w:val="0"/>
              <w:spacing w:before="62"/>
              <w:ind w:left="763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3"/>
              </w:rPr>
              <w:t xml:space="preserve"> </w:t>
            </w:r>
            <w:r>
              <w:rPr>
                <w:color w:val="221F1F"/>
                <w:spacing w:val="-2"/>
              </w:rPr>
              <w:t>4,000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63C314" w14:textId="77777777" w:rsidR="00CF17FF" w:rsidRDefault="00CF17FF">
            <w:pPr>
              <w:pStyle w:val="TableParagraph"/>
              <w:kinsoku w:val="0"/>
              <w:overflowPunct w:val="0"/>
              <w:spacing w:before="62"/>
              <w:ind w:left="1531" w:right="1564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Committed</w:t>
            </w:r>
          </w:p>
        </w:tc>
      </w:tr>
      <w:tr w:rsidR="00CF17FF" w14:paraId="0F2DDCAB" w14:textId="77777777">
        <w:trPr>
          <w:trHeight w:val="352"/>
        </w:trPr>
        <w:tc>
          <w:tcPr>
            <w:tcW w:w="37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44C03E" w14:textId="77777777" w:rsidR="00CF17FF" w:rsidRDefault="00CF17FF">
            <w:pPr>
              <w:pStyle w:val="TableParagraph"/>
              <w:kinsoku w:val="0"/>
              <w:overflowPunct w:val="0"/>
              <w:spacing w:before="55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Audubon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B06F" w14:textId="77777777" w:rsidR="00CF17FF" w:rsidRDefault="00CF17FF">
            <w:pPr>
              <w:pStyle w:val="TableParagraph"/>
              <w:tabs>
                <w:tab w:val="left" w:pos="1228"/>
              </w:tabs>
              <w:kinsoku w:val="0"/>
              <w:overflowPunct w:val="0"/>
              <w:spacing w:before="55"/>
              <w:ind w:left="763"/>
              <w:rPr>
                <w:color w:val="221F1F"/>
                <w:spacing w:val="-5"/>
              </w:rPr>
            </w:pPr>
            <w:r>
              <w:rPr>
                <w:color w:val="221F1F"/>
                <w:spacing w:val="-10"/>
              </w:rPr>
              <w:t>$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500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08F15" w14:textId="77777777" w:rsidR="00CF17FF" w:rsidRDefault="00CF17FF">
            <w:pPr>
              <w:pStyle w:val="TableParagraph"/>
              <w:kinsoku w:val="0"/>
              <w:overflowPunct w:val="0"/>
              <w:spacing w:before="55"/>
              <w:ind w:left="1532" w:right="1560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Committed</w:t>
            </w:r>
          </w:p>
        </w:tc>
      </w:tr>
      <w:tr w:rsidR="00CF17FF" w14:paraId="43967A08" w14:textId="77777777">
        <w:trPr>
          <w:trHeight w:val="405"/>
        </w:trPr>
        <w:tc>
          <w:tcPr>
            <w:tcW w:w="37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773CE6" w14:textId="77777777" w:rsidR="00CF17FF" w:rsidRDefault="00CF17FF">
            <w:pPr>
              <w:pStyle w:val="TableParagraph"/>
              <w:kinsoku w:val="0"/>
              <w:overflowPunct w:val="0"/>
              <w:spacing w:before="74"/>
              <w:ind w:left="128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Landowner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26EA" w14:textId="77777777" w:rsidR="00CF17FF" w:rsidRDefault="00CF17FF">
            <w:pPr>
              <w:pStyle w:val="TableParagraph"/>
              <w:kinsoku w:val="0"/>
              <w:overflowPunct w:val="0"/>
              <w:spacing w:before="74"/>
              <w:ind w:left="763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3"/>
              </w:rPr>
              <w:t xml:space="preserve"> </w:t>
            </w:r>
            <w:r>
              <w:rPr>
                <w:color w:val="221F1F"/>
                <w:spacing w:val="-2"/>
              </w:rPr>
              <w:t>8,000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A98D17" w14:textId="77777777" w:rsidR="00CF17FF" w:rsidRDefault="00CF17FF">
            <w:pPr>
              <w:pStyle w:val="TableParagraph"/>
              <w:kinsoku w:val="0"/>
              <w:overflowPunct w:val="0"/>
              <w:spacing w:before="74"/>
              <w:ind w:left="1532" w:right="1560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Committed</w:t>
            </w:r>
          </w:p>
        </w:tc>
      </w:tr>
      <w:tr w:rsidR="00CF17FF" w14:paraId="7170D089" w14:textId="77777777">
        <w:trPr>
          <w:trHeight w:val="352"/>
        </w:trPr>
        <w:tc>
          <w:tcPr>
            <w:tcW w:w="37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4541A" w14:textId="77777777" w:rsidR="00CF17FF" w:rsidRDefault="00CF17FF">
            <w:pPr>
              <w:pStyle w:val="TableParagraph"/>
              <w:kinsoku w:val="0"/>
              <w:overflowPunct w:val="0"/>
              <w:spacing w:before="38"/>
              <w:ind w:left="128"/>
              <w:rPr>
                <w:color w:val="221F1F"/>
                <w:spacing w:val="-4"/>
              </w:rPr>
            </w:pPr>
            <w:r>
              <w:rPr>
                <w:color w:val="221F1F"/>
              </w:rPr>
              <w:t>Meriwether,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  <w:spacing w:val="-4"/>
              </w:rPr>
              <w:t>Inc.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696D" w14:textId="77777777" w:rsidR="00CF17FF" w:rsidRDefault="00CF17FF">
            <w:pPr>
              <w:pStyle w:val="TableParagraph"/>
              <w:kinsoku w:val="0"/>
              <w:overflowPunct w:val="0"/>
              <w:spacing w:before="38"/>
              <w:ind w:left="763"/>
              <w:rPr>
                <w:color w:val="221F1F"/>
                <w:spacing w:val="-2"/>
              </w:rPr>
            </w:pPr>
            <w:r>
              <w:rPr>
                <w:color w:val="221F1F"/>
              </w:rPr>
              <w:t>$</w:t>
            </w:r>
            <w:r>
              <w:rPr>
                <w:color w:val="221F1F"/>
                <w:spacing w:val="63"/>
              </w:rPr>
              <w:t xml:space="preserve"> </w:t>
            </w:r>
            <w:r>
              <w:rPr>
                <w:color w:val="221F1F"/>
                <w:spacing w:val="-2"/>
              </w:rPr>
              <w:t>1,000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F8375D" w14:textId="77777777" w:rsidR="00CF17FF" w:rsidRDefault="00CF17FF">
            <w:pPr>
              <w:pStyle w:val="TableParagraph"/>
              <w:kinsoku w:val="0"/>
              <w:overflowPunct w:val="0"/>
              <w:spacing w:before="38"/>
              <w:ind w:left="1252" w:right="1564"/>
              <w:jc w:val="center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Pending</w:t>
            </w:r>
          </w:p>
        </w:tc>
      </w:tr>
      <w:tr w:rsidR="00CF17FF" w14:paraId="13460371" w14:textId="77777777">
        <w:trPr>
          <w:trHeight w:val="476"/>
        </w:trPr>
        <w:tc>
          <w:tcPr>
            <w:tcW w:w="37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FFD0B63" w14:textId="77777777" w:rsidR="00CF17FF" w:rsidRDefault="00CF17FF">
            <w:pPr>
              <w:pStyle w:val="TableParagraph"/>
              <w:kinsoku w:val="0"/>
              <w:overflowPunct w:val="0"/>
              <w:spacing w:before="156"/>
              <w:ind w:left="128"/>
              <w:rPr>
                <w:b/>
                <w:bCs/>
                <w:color w:val="221F1F"/>
                <w:spacing w:val="-2"/>
              </w:rPr>
            </w:pPr>
            <w:r>
              <w:rPr>
                <w:b/>
                <w:bCs/>
                <w:color w:val="221F1F"/>
              </w:rPr>
              <w:t>Total</w:t>
            </w:r>
            <w:r>
              <w:rPr>
                <w:b/>
                <w:bCs/>
                <w:color w:val="221F1F"/>
                <w:spacing w:val="-7"/>
              </w:rPr>
              <w:t xml:space="preserve"> </w:t>
            </w:r>
            <w:r>
              <w:rPr>
                <w:b/>
                <w:bCs/>
                <w:color w:val="221F1F"/>
              </w:rPr>
              <w:t>Matching</w:t>
            </w:r>
            <w:r>
              <w:rPr>
                <w:b/>
                <w:bCs/>
                <w:color w:val="221F1F"/>
                <w:spacing w:val="-6"/>
              </w:rPr>
              <w:t xml:space="preserve"> </w:t>
            </w:r>
            <w:r>
              <w:rPr>
                <w:b/>
                <w:bCs/>
                <w:color w:val="221F1F"/>
                <w:spacing w:val="-2"/>
              </w:rPr>
              <w:t>Funds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AA92ED" w14:textId="77777777" w:rsidR="00CF17FF" w:rsidRDefault="00CF17FF">
            <w:pPr>
              <w:pStyle w:val="TableParagraph"/>
              <w:kinsoku w:val="0"/>
              <w:overflowPunct w:val="0"/>
              <w:spacing w:before="156"/>
              <w:ind w:left="763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</w:rPr>
              <w:t>$14,000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FD3969F" w14:textId="77777777" w:rsidR="00CF17FF" w:rsidRDefault="00CF17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FEC9EF" w14:textId="77777777" w:rsidR="00CF17FF" w:rsidRDefault="00CF17FF"/>
    <w:sectPr w:rsidR="00CF17FF">
      <w:pgSz w:w="12240" w:h="15840"/>
      <w:pgMar w:top="580" w:right="320" w:bottom="28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D45D9" w14:textId="77777777" w:rsidR="009E4F3F" w:rsidRDefault="009E4F3F" w:rsidP="00B927F0">
      <w:r>
        <w:separator/>
      </w:r>
    </w:p>
  </w:endnote>
  <w:endnote w:type="continuationSeparator" w:id="0">
    <w:p w14:paraId="0C563BEA" w14:textId="77777777" w:rsidR="009E4F3F" w:rsidRDefault="009E4F3F" w:rsidP="00B9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413A3" w14:textId="77777777" w:rsidR="00B927F0" w:rsidRDefault="00B92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3AD1F" w14:textId="77777777" w:rsidR="00B927F0" w:rsidRDefault="00B92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61AEE" w14:textId="77777777" w:rsidR="00B927F0" w:rsidRDefault="00B9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ED40E" w14:textId="77777777" w:rsidR="009E4F3F" w:rsidRDefault="009E4F3F" w:rsidP="00B927F0">
      <w:r>
        <w:separator/>
      </w:r>
    </w:p>
  </w:footnote>
  <w:footnote w:type="continuationSeparator" w:id="0">
    <w:p w14:paraId="71966B4A" w14:textId="77777777" w:rsidR="009E4F3F" w:rsidRDefault="009E4F3F" w:rsidP="00B9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49BE2" w14:textId="29FA34F7" w:rsidR="00B927F0" w:rsidRDefault="00B92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49356" w14:textId="7ECEC16B" w:rsidR="00B927F0" w:rsidRDefault="00B92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D9C53" w14:textId="5A7A8982" w:rsidR="00B927F0" w:rsidRDefault="00B92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144" w:hanging="361"/>
      </w:pPr>
      <w:rPr>
        <w:rFonts w:ascii="Arial" w:hAnsi="Arial"/>
        <w:b w:val="0"/>
        <w:i w:val="0"/>
        <w:color w:val="221F1F"/>
        <w:w w:val="100"/>
        <w:sz w:val="24"/>
      </w:rPr>
    </w:lvl>
    <w:lvl w:ilvl="1">
      <w:numFmt w:val="bullet"/>
      <w:lvlText w:val="•"/>
      <w:lvlJc w:val="left"/>
      <w:pPr>
        <w:ind w:left="2174" w:hanging="361"/>
      </w:pPr>
    </w:lvl>
    <w:lvl w:ilvl="2">
      <w:numFmt w:val="bullet"/>
      <w:lvlText w:val="•"/>
      <w:lvlJc w:val="left"/>
      <w:pPr>
        <w:ind w:left="3208" w:hanging="361"/>
      </w:pPr>
    </w:lvl>
    <w:lvl w:ilvl="3">
      <w:numFmt w:val="bullet"/>
      <w:lvlText w:val="•"/>
      <w:lvlJc w:val="left"/>
      <w:pPr>
        <w:ind w:left="4242" w:hanging="361"/>
      </w:pPr>
    </w:lvl>
    <w:lvl w:ilvl="4">
      <w:numFmt w:val="bullet"/>
      <w:lvlText w:val="•"/>
      <w:lvlJc w:val="left"/>
      <w:pPr>
        <w:ind w:left="5276" w:hanging="361"/>
      </w:pPr>
    </w:lvl>
    <w:lvl w:ilvl="5">
      <w:numFmt w:val="bullet"/>
      <w:lvlText w:val="•"/>
      <w:lvlJc w:val="left"/>
      <w:pPr>
        <w:ind w:left="6310" w:hanging="361"/>
      </w:pPr>
    </w:lvl>
    <w:lvl w:ilvl="6">
      <w:numFmt w:val="bullet"/>
      <w:lvlText w:val="•"/>
      <w:lvlJc w:val="left"/>
      <w:pPr>
        <w:ind w:left="7344" w:hanging="361"/>
      </w:pPr>
    </w:lvl>
    <w:lvl w:ilvl="7">
      <w:numFmt w:val="bullet"/>
      <w:lvlText w:val="•"/>
      <w:lvlJc w:val="left"/>
      <w:pPr>
        <w:ind w:left="8378" w:hanging="361"/>
      </w:pPr>
    </w:lvl>
    <w:lvl w:ilvl="8">
      <w:numFmt w:val="bullet"/>
      <w:lvlText w:val="•"/>
      <w:lvlJc w:val="left"/>
      <w:pPr>
        <w:ind w:left="9412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280" w:hanging="360"/>
      </w:pPr>
      <w:rPr>
        <w:rFonts w:ascii="Arial" w:hAnsi="Arial" w:cs="Arial"/>
        <w:b w:val="0"/>
        <w:bCs w:val="0"/>
        <w:i w:val="0"/>
        <w:iCs w:val="0"/>
        <w:color w:val="221F1F"/>
        <w:spacing w:val="-12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361"/>
      </w:pPr>
      <w:rPr>
        <w:rFonts w:ascii="Arial" w:hAnsi="Arial"/>
        <w:b w:val="0"/>
        <w:i w:val="0"/>
        <w:color w:val="221F1F"/>
        <w:w w:val="97"/>
        <w:sz w:val="24"/>
      </w:rPr>
    </w:lvl>
    <w:lvl w:ilvl="2">
      <w:numFmt w:val="bullet"/>
      <w:lvlText w:val="•"/>
      <w:lvlJc w:val="left"/>
      <w:pPr>
        <w:ind w:left="2164" w:hanging="361"/>
      </w:pPr>
    </w:lvl>
    <w:lvl w:ilvl="3">
      <w:numFmt w:val="bullet"/>
      <w:lvlText w:val="•"/>
      <w:lvlJc w:val="left"/>
      <w:pPr>
        <w:ind w:left="3328" w:hanging="361"/>
      </w:pPr>
    </w:lvl>
    <w:lvl w:ilvl="4">
      <w:numFmt w:val="bullet"/>
      <w:lvlText w:val="•"/>
      <w:lvlJc w:val="left"/>
      <w:pPr>
        <w:ind w:left="4493" w:hanging="361"/>
      </w:pPr>
    </w:lvl>
    <w:lvl w:ilvl="5">
      <w:numFmt w:val="bullet"/>
      <w:lvlText w:val="•"/>
      <w:lvlJc w:val="left"/>
      <w:pPr>
        <w:ind w:left="5657" w:hanging="361"/>
      </w:pPr>
    </w:lvl>
    <w:lvl w:ilvl="6">
      <w:numFmt w:val="bullet"/>
      <w:lvlText w:val="•"/>
      <w:lvlJc w:val="left"/>
      <w:pPr>
        <w:ind w:left="6822" w:hanging="361"/>
      </w:pPr>
    </w:lvl>
    <w:lvl w:ilvl="7">
      <w:numFmt w:val="bullet"/>
      <w:lvlText w:val="•"/>
      <w:lvlJc w:val="left"/>
      <w:pPr>
        <w:ind w:left="7986" w:hanging="361"/>
      </w:pPr>
    </w:lvl>
    <w:lvl w:ilvl="8">
      <w:numFmt w:val="bullet"/>
      <w:lvlText w:val="•"/>
      <w:lvlJc w:val="left"/>
      <w:pPr>
        <w:ind w:left="9151" w:hanging="361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lowerLetter"/>
      <w:lvlText w:val="%1."/>
      <w:lvlJc w:val="left"/>
      <w:pPr>
        <w:ind w:left="1266" w:hanging="268"/>
      </w:pPr>
      <w:rPr>
        <w:rFonts w:ascii="Arial" w:hAnsi="Arial" w:cs="Arial"/>
        <w:b w:val="0"/>
        <w:bCs w:val="0"/>
        <w:i w:val="0"/>
        <w:iCs w:val="0"/>
        <w:color w:val="221F1F"/>
        <w:w w:val="100"/>
        <w:sz w:val="24"/>
        <w:szCs w:val="24"/>
      </w:rPr>
    </w:lvl>
    <w:lvl w:ilvl="1">
      <w:numFmt w:val="bullet"/>
      <w:lvlText w:val="•"/>
      <w:lvlJc w:val="left"/>
      <w:pPr>
        <w:ind w:left="2282" w:hanging="268"/>
      </w:pPr>
    </w:lvl>
    <w:lvl w:ilvl="2">
      <w:numFmt w:val="bullet"/>
      <w:lvlText w:val="•"/>
      <w:lvlJc w:val="left"/>
      <w:pPr>
        <w:ind w:left="3304" w:hanging="268"/>
      </w:pPr>
    </w:lvl>
    <w:lvl w:ilvl="3">
      <w:numFmt w:val="bullet"/>
      <w:lvlText w:val="•"/>
      <w:lvlJc w:val="left"/>
      <w:pPr>
        <w:ind w:left="4326" w:hanging="268"/>
      </w:pPr>
    </w:lvl>
    <w:lvl w:ilvl="4">
      <w:numFmt w:val="bullet"/>
      <w:lvlText w:val="•"/>
      <w:lvlJc w:val="left"/>
      <w:pPr>
        <w:ind w:left="5348" w:hanging="268"/>
      </w:pPr>
    </w:lvl>
    <w:lvl w:ilvl="5">
      <w:numFmt w:val="bullet"/>
      <w:lvlText w:val="•"/>
      <w:lvlJc w:val="left"/>
      <w:pPr>
        <w:ind w:left="6370" w:hanging="268"/>
      </w:pPr>
    </w:lvl>
    <w:lvl w:ilvl="6">
      <w:numFmt w:val="bullet"/>
      <w:lvlText w:val="•"/>
      <w:lvlJc w:val="left"/>
      <w:pPr>
        <w:ind w:left="7392" w:hanging="268"/>
      </w:pPr>
    </w:lvl>
    <w:lvl w:ilvl="7">
      <w:numFmt w:val="bullet"/>
      <w:lvlText w:val="•"/>
      <w:lvlJc w:val="left"/>
      <w:pPr>
        <w:ind w:left="8414" w:hanging="268"/>
      </w:pPr>
    </w:lvl>
    <w:lvl w:ilvl="8">
      <w:numFmt w:val="bullet"/>
      <w:lvlText w:val="•"/>
      <w:lvlJc w:val="left"/>
      <w:pPr>
        <w:ind w:left="9436" w:hanging="268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280" w:hanging="360"/>
      </w:pPr>
      <w:rPr>
        <w:rFonts w:ascii="Arial" w:hAnsi="Arial" w:cs="Arial"/>
        <w:b w:val="0"/>
        <w:bCs w:val="0"/>
        <w:i w:val="0"/>
        <w:iCs w:val="0"/>
        <w:color w:val="221F1F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400" w:hanging="360"/>
      </w:pPr>
    </w:lvl>
    <w:lvl w:ilvl="2">
      <w:numFmt w:val="bullet"/>
      <w:lvlText w:val="•"/>
      <w:lvlJc w:val="left"/>
      <w:pPr>
        <w:ind w:left="2520" w:hanging="360"/>
      </w:pPr>
    </w:lvl>
    <w:lvl w:ilvl="3">
      <w:numFmt w:val="bullet"/>
      <w:lvlText w:val="•"/>
      <w:lvlJc w:val="left"/>
      <w:pPr>
        <w:ind w:left="3640" w:hanging="360"/>
      </w:pPr>
    </w:lvl>
    <w:lvl w:ilvl="4">
      <w:numFmt w:val="bullet"/>
      <w:lvlText w:val="•"/>
      <w:lvlJc w:val="left"/>
      <w:pPr>
        <w:ind w:left="4760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7000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240" w:hanging="360"/>
      </w:pPr>
    </w:lvl>
  </w:abstractNum>
  <w:abstractNum w:abstractNumId="4" w15:restartNumberingAfterBreak="0">
    <w:nsid w:val="2C381CAE"/>
    <w:multiLevelType w:val="hybridMultilevel"/>
    <w:tmpl w:val="CF7EB36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717120398">
    <w:abstractNumId w:val="3"/>
  </w:num>
  <w:num w:numId="2" w16cid:durableId="254553224">
    <w:abstractNumId w:val="2"/>
  </w:num>
  <w:num w:numId="3" w16cid:durableId="552231574">
    <w:abstractNumId w:val="1"/>
  </w:num>
  <w:num w:numId="4" w16cid:durableId="1901749866">
    <w:abstractNumId w:val="0"/>
  </w:num>
  <w:num w:numId="5" w16cid:durableId="1106462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81"/>
    <w:rsid w:val="000024B0"/>
    <w:rsid w:val="00075672"/>
    <w:rsid w:val="00081BF7"/>
    <w:rsid w:val="000C303A"/>
    <w:rsid w:val="000D5B9A"/>
    <w:rsid w:val="000E14AF"/>
    <w:rsid w:val="00117174"/>
    <w:rsid w:val="001334B4"/>
    <w:rsid w:val="00181FF7"/>
    <w:rsid w:val="00193996"/>
    <w:rsid w:val="001A0BA7"/>
    <w:rsid w:val="001A3B30"/>
    <w:rsid w:val="001F6EFA"/>
    <w:rsid w:val="00214031"/>
    <w:rsid w:val="0024385B"/>
    <w:rsid w:val="002439BB"/>
    <w:rsid w:val="00257578"/>
    <w:rsid w:val="00267D08"/>
    <w:rsid w:val="00275C21"/>
    <w:rsid w:val="00295765"/>
    <w:rsid w:val="002B60BB"/>
    <w:rsid w:val="002D59C1"/>
    <w:rsid w:val="002E20B6"/>
    <w:rsid w:val="00352B53"/>
    <w:rsid w:val="003661C7"/>
    <w:rsid w:val="00382588"/>
    <w:rsid w:val="003D147D"/>
    <w:rsid w:val="003D2AFB"/>
    <w:rsid w:val="003F0F22"/>
    <w:rsid w:val="003F5289"/>
    <w:rsid w:val="0043518F"/>
    <w:rsid w:val="00436B4B"/>
    <w:rsid w:val="00464012"/>
    <w:rsid w:val="00473786"/>
    <w:rsid w:val="004C0D21"/>
    <w:rsid w:val="00501E8B"/>
    <w:rsid w:val="00507ED1"/>
    <w:rsid w:val="00560DD0"/>
    <w:rsid w:val="00615DB7"/>
    <w:rsid w:val="00623F26"/>
    <w:rsid w:val="0064557A"/>
    <w:rsid w:val="00655525"/>
    <w:rsid w:val="006673FA"/>
    <w:rsid w:val="006B6392"/>
    <w:rsid w:val="006E2D6F"/>
    <w:rsid w:val="00713AFA"/>
    <w:rsid w:val="00717D80"/>
    <w:rsid w:val="0072577B"/>
    <w:rsid w:val="007A23DE"/>
    <w:rsid w:val="007B3328"/>
    <w:rsid w:val="007D450E"/>
    <w:rsid w:val="007E2C7F"/>
    <w:rsid w:val="008408EA"/>
    <w:rsid w:val="00842627"/>
    <w:rsid w:val="00854195"/>
    <w:rsid w:val="00890D3B"/>
    <w:rsid w:val="008A077C"/>
    <w:rsid w:val="008B57E6"/>
    <w:rsid w:val="008D4FA3"/>
    <w:rsid w:val="00930038"/>
    <w:rsid w:val="00974712"/>
    <w:rsid w:val="00974F23"/>
    <w:rsid w:val="009B309B"/>
    <w:rsid w:val="009C7478"/>
    <w:rsid w:val="009E1DCC"/>
    <w:rsid w:val="009E4F3F"/>
    <w:rsid w:val="00A03152"/>
    <w:rsid w:val="00A26A0B"/>
    <w:rsid w:val="00A96E0D"/>
    <w:rsid w:val="00AB1D7B"/>
    <w:rsid w:val="00AE285A"/>
    <w:rsid w:val="00AF546D"/>
    <w:rsid w:val="00B123B6"/>
    <w:rsid w:val="00B23F97"/>
    <w:rsid w:val="00B60A58"/>
    <w:rsid w:val="00B84551"/>
    <w:rsid w:val="00B927F0"/>
    <w:rsid w:val="00BA3177"/>
    <w:rsid w:val="00BC3815"/>
    <w:rsid w:val="00BD5F04"/>
    <w:rsid w:val="00BD61CF"/>
    <w:rsid w:val="00BE1BA3"/>
    <w:rsid w:val="00BF5625"/>
    <w:rsid w:val="00C60065"/>
    <w:rsid w:val="00C63EC8"/>
    <w:rsid w:val="00C700C1"/>
    <w:rsid w:val="00C74C26"/>
    <w:rsid w:val="00C93385"/>
    <w:rsid w:val="00CA009E"/>
    <w:rsid w:val="00CF17FF"/>
    <w:rsid w:val="00D350A9"/>
    <w:rsid w:val="00D44D30"/>
    <w:rsid w:val="00D609C5"/>
    <w:rsid w:val="00D631B3"/>
    <w:rsid w:val="00D641C8"/>
    <w:rsid w:val="00D7461E"/>
    <w:rsid w:val="00D77778"/>
    <w:rsid w:val="00D86CDD"/>
    <w:rsid w:val="00DF2025"/>
    <w:rsid w:val="00E15B84"/>
    <w:rsid w:val="00E47EE0"/>
    <w:rsid w:val="00E51D81"/>
    <w:rsid w:val="00EF5BA3"/>
    <w:rsid w:val="00F4707E"/>
    <w:rsid w:val="00F53F23"/>
    <w:rsid w:val="00F9037F"/>
    <w:rsid w:val="00FA7D3B"/>
    <w:rsid w:val="00FB5642"/>
    <w:rsid w:val="00FC1BCF"/>
    <w:rsid w:val="014EECF8"/>
    <w:rsid w:val="04ABC0FF"/>
    <w:rsid w:val="05E58820"/>
    <w:rsid w:val="066A035D"/>
    <w:rsid w:val="086D3BA9"/>
    <w:rsid w:val="08AFDFDC"/>
    <w:rsid w:val="0901AC46"/>
    <w:rsid w:val="09592BCB"/>
    <w:rsid w:val="0C34B0DB"/>
    <w:rsid w:val="0E1614F1"/>
    <w:rsid w:val="0E8B8431"/>
    <w:rsid w:val="0F4E957A"/>
    <w:rsid w:val="1093B0BB"/>
    <w:rsid w:val="1A6C29B4"/>
    <w:rsid w:val="1DA9BF92"/>
    <w:rsid w:val="1FE2B8BA"/>
    <w:rsid w:val="21C70493"/>
    <w:rsid w:val="227FFFCC"/>
    <w:rsid w:val="2322B31B"/>
    <w:rsid w:val="243496A8"/>
    <w:rsid w:val="244C4CF0"/>
    <w:rsid w:val="24A2F60A"/>
    <w:rsid w:val="24C0C6B7"/>
    <w:rsid w:val="277B4093"/>
    <w:rsid w:val="2846F51F"/>
    <w:rsid w:val="28A15E2A"/>
    <w:rsid w:val="2A2564FD"/>
    <w:rsid w:val="2B722D65"/>
    <w:rsid w:val="2F76F77D"/>
    <w:rsid w:val="30A63282"/>
    <w:rsid w:val="3332B9F5"/>
    <w:rsid w:val="376285C2"/>
    <w:rsid w:val="3AF3DEB7"/>
    <w:rsid w:val="45C1BE55"/>
    <w:rsid w:val="45ED6902"/>
    <w:rsid w:val="48006A35"/>
    <w:rsid w:val="486C9B34"/>
    <w:rsid w:val="48E38EB9"/>
    <w:rsid w:val="497B8A2D"/>
    <w:rsid w:val="4AC762B5"/>
    <w:rsid w:val="4C17504C"/>
    <w:rsid w:val="4F15A3A8"/>
    <w:rsid w:val="554E7953"/>
    <w:rsid w:val="56DD43E6"/>
    <w:rsid w:val="5973A9AC"/>
    <w:rsid w:val="5A55488D"/>
    <w:rsid w:val="5F1DD5F2"/>
    <w:rsid w:val="6257C44C"/>
    <w:rsid w:val="64820EBF"/>
    <w:rsid w:val="68D3332C"/>
    <w:rsid w:val="6923E762"/>
    <w:rsid w:val="69AD2852"/>
    <w:rsid w:val="6C12A1C2"/>
    <w:rsid w:val="6EA878EB"/>
    <w:rsid w:val="729115AD"/>
    <w:rsid w:val="74E10B61"/>
    <w:rsid w:val="74E48C7E"/>
    <w:rsid w:val="7577B43D"/>
    <w:rsid w:val="76D6EDAC"/>
    <w:rsid w:val="7FD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9F330"/>
  <w14:defaultImageDpi w14:val="96"/>
  <w15:docId w15:val="{172A52B8-A021-4EAA-A080-6AA271E3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94" w:right="18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949" w:right="2123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1144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7F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F0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B6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0B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0B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46401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1DFFCAA75EC4DA3548FC7C1C601E5" ma:contentTypeVersion="15" ma:contentTypeDescription="Create a new document." ma:contentTypeScope="" ma:versionID="2f35244b375fab87fded76f0c71d714a">
  <xsd:schema xmlns:xsd="http://www.w3.org/2001/XMLSchema" xmlns:xs="http://www.w3.org/2001/XMLSchema" xmlns:p="http://schemas.microsoft.com/office/2006/metadata/properties" xmlns:ns2="7d44d6cc-202a-4685-8fff-2f71a42b69d0" xmlns:ns3="15ea5f0f-697e-4278-b445-ba84f16ea000" targetNamespace="http://schemas.microsoft.com/office/2006/metadata/properties" ma:root="true" ma:fieldsID="51d745105cd64ac6a97227634aad0865" ns2:_="" ns3:_="">
    <xsd:import namespace="7d44d6cc-202a-4685-8fff-2f71a42b69d0"/>
    <xsd:import namespace="15ea5f0f-697e-4278-b445-ba84f16ea0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d6cc-202a-4685-8fff-2f71a42b69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da3ab5-2f1a-4129-8c4e-bbef3a7692c2}" ma:internalName="TaxCatchAll" ma:showField="CatchAllData" ma:web="7d44d6cc-202a-4685-8fff-2f71a42b6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5f0f-697e-4278-b445-ba84f16ea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318fd-b772-465d-9e97-a4902a07d1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ea5f0f-697e-4278-b445-ba84f16ea000">
      <Terms xmlns="http://schemas.microsoft.com/office/infopath/2007/PartnerControls"/>
    </lcf76f155ced4ddcb4097134ff3c332f>
    <TaxCatchAll xmlns="7d44d6cc-202a-4685-8fff-2f71a42b69d0" xsi:nil="true"/>
  </documentManagement>
</p:properties>
</file>

<file path=customXml/itemProps1.xml><?xml version="1.0" encoding="utf-8"?>
<ds:datastoreItem xmlns:ds="http://schemas.openxmlformats.org/officeDocument/2006/customXml" ds:itemID="{678FDAC8-A376-4BF7-9816-0A1927D45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9DC29-068F-4523-8DA2-60FA5CA6E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d6cc-202a-4685-8fff-2f71a42b69d0"/>
    <ds:schemaRef ds:uri="15ea5f0f-697e-4278-b445-ba84f16ea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D8507-286A-4A84-9D91-9EE82B944EB2}">
  <ds:schemaRefs>
    <ds:schemaRef ds:uri="http://schemas.microsoft.com/office/2006/metadata/properties"/>
    <ds:schemaRef ds:uri="http://schemas.microsoft.com/office/infopath/2007/PartnerControls"/>
    <ds:schemaRef ds:uri="15ea5f0f-697e-4278-b445-ba84f16ea000"/>
    <ds:schemaRef ds:uri="7d44d6cc-202a-4685-8fff-2f71a42b69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Battson Warren</dc:creator>
  <cp:keywords/>
  <dc:description/>
  <cp:lastModifiedBy>Anna Burns</cp:lastModifiedBy>
  <cp:revision>2</cp:revision>
  <cp:lastPrinted>2024-04-16T16:47:00Z</cp:lastPrinted>
  <dcterms:created xsi:type="dcterms:W3CDTF">2024-07-01T21:05:00Z</dcterms:created>
  <dcterms:modified xsi:type="dcterms:W3CDTF">2024-07-01T21:05:00Z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  <property fmtid="{D5CDD505-2E9C-101B-9397-08002B2CF9AE}" pid="3" name="ContentTypeId">
    <vt:lpwstr>0x010100EF11DFFCAA75EC4DA3548FC7C1C601E5</vt:lpwstr>
  </property>
  <property fmtid="{D5CDD505-2E9C-101B-9397-08002B2CF9AE}" pid="4" name="MediaServiceImageTags">
    <vt:lpwstr/>
  </property>
</Properties>
</file>